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88D5A" w14:textId="52177BDB" w:rsidR="00250774" w:rsidRPr="00EF28BD" w:rsidRDefault="00C54691" w:rsidP="00250774">
      <w:pPr>
        <w:jc w:val="center"/>
        <w:rPr>
          <w:b/>
          <w:bCs/>
        </w:rPr>
      </w:pPr>
      <w:r w:rsidRPr="00EF28BD">
        <w:rPr>
          <w:b/>
          <w:bCs/>
        </w:rPr>
        <w:t>PLANIFICARE CALENDARISTICĂ</w:t>
      </w:r>
      <w:r w:rsidRPr="00EF28BD">
        <w:br/>
      </w:r>
      <w:r w:rsidR="00196250">
        <w:rPr>
          <w:b/>
          <w:bCs/>
        </w:rPr>
        <w:t xml:space="preserve">  </w:t>
      </w:r>
      <w:r w:rsidRPr="00EF28BD">
        <w:rPr>
          <w:b/>
          <w:bCs/>
        </w:rPr>
        <w:t>ANUL ŞCOLAR 20</w:t>
      </w:r>
      <w:r w:rsidR="00307682" w:rsidRPr="00EF28BD">
        <w:rPr>
          <w:b/>
          <w:bCs/>
        </w:rPr>
        <w:t>2</w:t>
      </w:r>
      <w:r w:rsidR="00250774">
        <w:rPr>
          <w:b/>
          <w:bCs/>
        </w:rPr>
        <w:t>4</w:t>
      </w:r>
      <w:r w:rsidRPr="00EF28BD">
        <w:rPr>
          <w:b/>
          <w:bCs/>
        </w:rPr>
        <w:t>-20</w:t>
      </w:r>
      <w:r w:rsidR="00126376" w:rsidRPr="00EF28BD">
        <w:rPr>
          <w:b/>
          <w:bCs/>
        </w:rPr>
        <w:t>2</w:t>
      </w:r>
      <w:r w:rsidR="00250774">
        <w:rPr>
          <w:b/>
          <w:bCs/>
        </w:rPr>
        <w:t>5</w:t>
      </w:r>
    </w:p>
    <w:p w14:paraId="00C0CF06" w14:textId="77777777" w:rsidR="00DA5CDB" w:rsidRPr="00EF28BD" w:rsidRDefault="00DA5CDB" w:rsidP="00DA5CDB">
      <w:pPr>
        <w:jc w:val="center"/>
        <w:outlineLvl w:val="0"/>
        <w:rPr>
          <w:b/>
          <w:bCs/>
        </w:rPr>
      </w:pPr>
    </w:p>
    <w:p w14:paraId="7FD2D63E" w14:textId="77777777" w:rsidR="00DA5CDB" w:rsidRPr="009B0DFF" w:rsidRDefault="00DA5CDB" w:rsidP="00DA5CDB">
      <w:pPr>
        <w:jc w:val="center"/>
        <w:outlineLvl w:val="0"/>
        <w:rPr>
          <w:b/>
          <w:bCs/>
        </w:rPr>
      </w:pPr>
      <w:r w:rsidRPr="009B0DFF">
        <w:rPr>
          <w:b/>
          <w:bCs/>
        </w:rPr>
        <w:t xml:space="preserve">Clasa a XII-a </w:t>
      </w:r>
    </w:p>
    <w:p w14:paraId="56720A26" w14:textId="7E6DA0BB" w:rsidR="00DA5CDB" w:rsidRPr="009B0DFF" w:rsidRDefault="00DA5CDB" w:rsidP="00DA5CDB">
      <w:pPr>
        <w:jc w:val="center"/>
        <w:outlineLvl w:val="0"/>
        <w:rPr>
          <w:b/>
          <w:bCs/>
        </w:rPr>
      </w:pPr>
      <w:r w:rsidRPr="009B0DFF">
        <w:rPr>
          <w:b/>
          <w:bCs/>
        </w:rPr>
        <w:t xml:space="preserve">Filieră Tehnologică, profil </w:t>
      </w:r>
      <w:r w:rsidR="00A2074A">
        <w:rPr>
          <w:b/>
          <w:bCs/>
        </w:rPr>
        <w:t>servicii</w:t>
      </w:r>
    </w:p>
    <w:p w14:paraId="6FFC4252" w14:textId="77777777" w:rsidR="00C54691" w:rsidRPr="00EF28BD" w:rsidRDefault="00C54691" w:rsidP="00DA5CDB"/>
    <w:p w14:paraId="3B8940EB" w14:textId="77777777" w:rsidR="00C54691" w:rsidRPr="00EF28BD" w:rsidRDefault="00C54691" w:rsidP="00C54691">
      <w:pPr>
        <w:outlineLvl w:val="0"/>
        <w:rPr>
          <w:b/>
          <w:bCs/>
        </w:rPr>
      </w:pPr>
      <w:r w:rsidRPr="00EF28BD">
        <w:rPr>
          <w:b/>
          <w:bCs/>
        </w:rPr>
        <w:t xml:space="preserve">Disciplina MATEMATICĂ                                                     </w:t>
      </w:r>
    </w:p>
    <w:p w14:paraId="1B8C5E66" w14:textId="08CD6F08" w:rsidR="00C54691" w:rsidRPr="00EF28BD" w:rsidRDefault="00C54691" w:rsidP="00C54691">
      <w:pPr>
        <w:rPr>
          <w:b/>
          <w:bCs/>
        </w:rPr>
      </w:pPr>
      <w:r w:rsidRPr="00EF28BD">
        <w:rPr>
          <w:b/>
          <w:bCs/>
        </w:rPr>
        <w:t>Nr. ore/săptămână</w:t>
      </w:r>
      <w:r w:rsidR="00126376" w:rsidRPr="00EF28BD">
        <w:rPr>
          <w:b/>
          <w:bCs/>
        </w:rPr>
        <w:t>:</w:t>
      </w:r>
      <w:r w:rsidRPr="00EF28BD">
        <w:rPr>
          <w:b/>
          <w:bCs/>
        </w:rPr>
        <w:t xml:space="preserve"> 3 </w:t>
      </w:r>
    </w:p>
    <w:p w14:paraId="730E3F86" w14:textId="1941B73C" w:rsidR="00C54691" w:rsidRPr="00EF28BD" w:rsidRDefault="00DA5CDB" w:rsidP="00C54691">
      <w:pPr>
        <w:rPr>
          <w:b/>
          <w:bCs/>
        </w:rPr>
      </w:pPr>
      <w:r w:rsidRPr="00EF28BD">
        <w:rPr>
          <w:b/>
          <w:bCs/>
        </w:rPr>
        <w:t>2</w:t>
      </w:r>
      <w:r w:rsidR="00EF28BD">
        <w:rPr>
          <w:b/>
          <w:bCs/>
        </w:rPr>
        <w:t>9</w:t>
      </w:r>
      <w:r w:rsidRPr="00EF28BD">
        <w:rPr>
          <w:b/>
          <w:bCs/>
        </w:rPr>
        <w:t xml:space="preserve"> săpt+5 săpt </w:t>
      </w:r>
      <w:r w:rsidR="00250774">
        <w:rPr>
          <w:b/>
          <w:bCs/>
        </w:rPr>
        <w:t>SP</w:t>
      </w:r>
      <w:r w:rsidRPr="00EF28BD">
        <w:rPr>
          <w:b/>
          <w:bCs/>
        </w:rPr>
        <w:t>P</w:t>
      </w:r>
      <w:r w:rsidR="00250774">
        <w:rPr>
          <w:b/>
          <w:bCs/>
        </w:rPr>
        <w:t xml:space="preserve"> (</w:t>
      </w:r>
      <w:r w:rsidR="00250774" w:rsidRPr="00250774">
        <w:rPr>
          <w:b/>
          <w:bCs/>
        </w:rPr>
        <w:t>programul „Săptămâna verde” și programul național „Școala altfel”</w:t>
      </w:r>
      <w:r w:rsidR="00250774">
        <w:rPr>
          <w:b/>
          <w:bCs/>
        </w:rPr>
        <w:t xml:space="preserve"> sunt incluse în perioada stagiului de pregătire practică)</w:t>
      </w:r>
    </w:p>
    <w:p w14:paraId="04A7FB08" w14:textId="77777777" w:rsidR="00C54691" w:rsidRPr="00EF28BD" w:rsidRDefault="00C54691" w:rsidP="00C54691">
      <w:pPr>
        <w:rPr>
          <w:b/>
          <w:bCs/>
        </w:rPr>
      </w:pPr>
    </w:p>
    <w:p w14:paraId="3B56256B" w14:textId="77777777" w:rsidR="00E51C03" w:rsidRPr="00EF28BD" w:rsidRDefault="00E51C03" w:rsidP="00516BDF"/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3"/>
        <w:gridCol w:w="1550"/>
        <w:gridCol w:w="6095"/>
        <w:gridCol w:w="1134"/>
        <w:gridCol w:w="1559"/>
        <w:gridCol w:w="2268"/>
      </w:tblGrid>
      <w:tr w:rsidR="003F172B" w:rsidRPr="00EF28BD" w14:paraId="659BD688" w14:textId="77777777" w:rsidTr="00E25370">
        <w:trPr>
          <w:trHeight w:val="761"/>
        </w:trPr>
        <w:tc>
          <w:tcPr>
            <w:tcW w:w="2143" w:type="dxa"/>
            <w:shd w:val="clear" w:color="auto" w:fill="D9E2F3" w:themeFill="accent1" w:themeFillTint="33"/>
          </w:tcPr>
          <w:p w14:paraId="72E64698" w14:textId="77777777" w:rsidR="00E51C03" w:rsidRPr="00EF28BD" w:rsidRDefault="00E51C03" w:rsidP="00B43661">
            <w:pPr>
              <w:pStyle w:val="TableParagraph"/>
              <w:spacing w:line="276" w:lineRule="auto"/>
              <w:rPr>
                <w:b/>
              </w:rPr>
            </w:pPr>
          </w:p>
          <w:p w14:paraId="072F356D" w14:textId="77777777" w:rsidR="00E51C03" w:rsidRPr="00EF28BD" w:rsidRDefault="00E51C03" w:rsidP="00B43661">
            <w:pPr>
              <w:pStyle w:val="TableParagraph"/>
              <w:spacing w:line="276" w:lineRule="auto"/>
              <w:ind w:left="206"/>
              <w:rPr>
                <w:b/>
              </w:rPr>
            </w:pPr>
            <w:r w:rsidRPr="00EF28BD">
              <w:rPr>
                <w:b/>
              </w:rPr>
              <w:t>Unități</w:t>
            </w:r>
            <w:r w:rsidRPr="00EF28BD">
              <w:rPr>
                <w:b/>
                <w:spacing w:val="-2"/>
              </w:rPr>
              <w:t xml:space="preserve"> </w:t>
            </w:r>
            <w:r w:rsidRPr="00EF28BD">
              <w:rPr>
                <w:b/>
              </w:rPr>
              <w:t>de</w:t>
            </w:r>
            <w:r w:rsidRPr="00EF28BD">
              <w:rPr>
                <w:b/>
                <w:spacing w:val="-5"/>
              </w:rPr>
              <w:t xml:space="preserve"> </w:t>
            </w:r>
            <w:r w:rsidRPr="00EF28BD">
              <w:rPr>
                <w:b/>
              </w:rPr>
              <w:t>învățare</w:t>
            </w:r>
          </w:p>
        </w:tc>
        <w:tc>
          <w:tcPr>
            <w:tcW w:w="1550" w:type="dxa"/>
            <w:shd w:val="clear" w:color="auto" w:fill="D9E2F3" w:themeFill="accent1" w:themeFillTint="33"/>
          </w:tcPr>
          <w:p w14:paraId="392141FB" w14:textId="77777777" w:rsidR="00E51C03" w:rsidRPr="00EF28BD" w:rsidRDefault="00E51C03" w:rsidP="00B43661">
            <w:pPr>
              <w:pStyle w:val="TableParagraph"/>
              <w:spacing w:before="126" w:line="276" w:lineRule="auto"/>
              <w:ind w:left="364" w:right="166" w:hanging="173"/>
              <w:rPr>
                <w:b/>
              </w:rPr>
            </w:pPr>
            <w:r w:rsidRPr="00EF28BD">
              <w:rPr>
                <w:b/>
              </w:rPr>
              <w:t>Competențe</w:t>
            </w:r>
            <w:r w:rsidRPr="00EF28BD">
              <w:rPr>
                <w:b/>
                <w:spacing w:val="-52"/>
              </w:rPr>
              <w:t xml:space="preserve"> </w:t>
            </w:r>
            <w:r w:rsidRPr="00EF28BD">
              <w:rPr>
                <w:b/>
              </w:rPr>
              <w:t>specifice</w:t>
            </w:r>
          </w:p>
        </w:tc>
        <w:tc>
          <w:tcPr>
            <w:tcW w:w="6095" w:type="dxa"/>
            <w:shd w:val="clear" w:color="auto" w:fill="D9E2F3" w:themeFill="accent1" w:themeFillTint="33"/>
          </w:tcPr>
          <w:p w14:paraId="4BED1A8A" w14:textId="77777777" w:rsidR="00E51C03" w:rsidRPr="00EF28BD" w:rsidRDefault="00E51C03" w:rsidP="00B43661">
            <w:pPr>
              <w:pStyle w:val="TableParagraph"/>
              <w:spacing w:line="276" w:lineRule="auto"/>
              <w:rPr>
                <w:b/>
              </w:rPr>
            </w:pPr>
          </w:p>
          <w:p w14:paraId="62201099" w14:textId="77777777" w:rsidR="00E51C03" w:rsidRPr="00EF28BD" w:rsidRDefault="00E51C03" w:rsidP="00B43661">
            <w:pPr>
              <w:pStyle w:val="TableParagraph"/>
              <w:spacing w:line="276" w:lineRule="auto"/>
              <w:ind w:left="2438" w:right="2431"/>
              <w:jc w:val="center"/>
              <w:rPr>
                <w:b/>
              </w:rPr>
            </w:pPr>
            <w:r w:rsidRPr="00EF28BD">
              <w:rPr>
                <w:b/>
              </w:rPr>
              <w:t>Conținuturi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329B014" w14:textId="77777777" w:rsidR="00E51C03" w:rsidRPr="00EF28BD" w:rsidRDefault="00E51C03" w:rsidP="00B43661">
            <w:pPr>
              <w:pStyle w:val="TableParagraph"/>
              <w:spacing w:line="276" w:lineRule="auto"/>
              <w:ind w:left="242" w:hanging="46"/>
              <w:rPr>
                <w:b/>
              </w:rPr>
            </w:pPr>
            <w:r w:rsidRPr="00EF28BD">
              <w:rPr>
                <w:b/>
              </w:rPr>
              <w:t>Număr</w:t>
            </w:r>
          </w:p>
          <w:p w14:paraId="7154915B" w14:textId="77777777" w:rsidR="00E51C03" w:rsidRPr="00EF28BD" w:rsidRDefault="00E51C03" w:rsidP="00B43661">
            <w:pPr>
              <w:pStyle w:val="TableParagraph"/>
              <w:spacing w:line="276" w:lineRule="auto"/>
              <w:ind w:left="203" w:right="175" w:firstLine="38"/>
              <w:rPr>
                <w:b/>
              </w:rPr>
            </w:pPr>
            <w:r w:rsidRPr="00EF28BD">
              <w:rPr>
                <w:b/>
              </w:rPr>
              <w:t>de</w:t>
            </w:r>
            <w:r w:rsidRPr="00EF28BD">
              <w:rPr>
                <w:b/>
                <w:spacing w:val="1"/>
              </w:rPr>
              <w:t xml:space="preserve"> </w:t>
            </w:r>
            <w:r w:rsidRPr="00EF28BD">
              <w:rPr>
                <w:b/>
              </w:rPr>
              <w:t>ore</w:t>
            </w:r>
            <w:r w:rsidRPr="00EF28BD">
              <w:rPr>
                <w:b/>
                <w:spacing w:val="-52"/>
              </w:rPr>
              <w:t xml:space="preserve"> </w:t>
            </w:r>
            <w:r w:rsidR="002C2749" w:rsidRPr="00EF28BD">
              <w:rPr>
                <w:b/>
                <w:spacing w:val="-52"/>
              </w:rPr>
              <w:t xml:space="preserve"> </w:t>
            </w:r>
            <w:r w:rsidRPr="00EF28BD">
              <w:rPr>
                <w:b/>
              </w:rPr>
              <w:t>alocate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45942B3" w14:textId="77777777" w:rsidR="00E51C03" w:rsidRPr="00EF28BD" w:rsidRDefault="00E51C03" w:rsidP="00B43661">
            <w:pPr>
              <w:pStyle w:val="TableParagraph"/>
              <w:spacing w:line="276" w:lineRule="auto"/>
              <w:rPr>
                <w:b/>
              </w:rPr>
            </w:pPr>
          </w:p>
          <w:p w14:paraId="7F60BA7E" w14:textId="77777777" w:rsidR="00E51C03" w:rsidRPr="00EF28BD" w:rsidRDefault="00E51C03" w:rsidP="00B43661">
            <w:pPr>
              <w:pStyle w:val="TableParagraph"/>
              <w:spacing w:line="276" w:lineRule="auto"/>
              <w:ind w:left="182" w:right="176"/>
              <w:jc w:val="center"/>
              <w:rPr>
                <w:b/>
              </w:rPr>
            </w:pPr>
            <w:r w:rsidRPr="00EF28BD">
              <w:rPr>
                <w:b/>
              </w:rPr>
              <w:t>Săptămâna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2710C718" w14:textId="77777777" w:rsidR="00E25370" w:rsidRPr="00E25370" w:rsidRDefault="00E51C03" w:rsidP="00B43661">
            <w:pPr>
              <w:pStyle w:val="TableParagraph"/>
              <w:spacing w:before="126" w:line="276" w:lineRule="auto"/>
              <w:ind w:left="357" w:right="206" w:hanging="123"/>
              <w:rPr>
                <w:b/>
              </w:rPr>
            </w:pPr>
            <w:r w:rsidRPr="00E25370">
              <w:rPr>
                <w:b/>
              </w:rPr>
              <w:t>Observații/</w:t>
            </w:r>
          </w:p>
          <w:p w14:paraId="3CDF8270" w14:textId="3FA6CBCF" w:rsidR="00E51C03" w:rsidRPr="00E25370" w:rsidRDefault="00E25370" w:rsidP="00B43661">
            <w:pPr>
              <w:pStyle w:val="TableParagraph"/>
              <w:spacing w:before="126" w:line="276" w:lineRule="auto"/>
              <w:ind w:left="357" w:right="206" w:hanging="123"/>
              <w:rPr>
                <w:b/>
              </w:rPr>
            </w:pPr>
            <w:r>
              <w:rPr>
                <w:b/>
              </w:rPr>
              <w:t>Interval cursuri</w:t>
            </w:r>
          </w:p>
        </w:tc>
      </w:tr>
      <w:tr w:rsidR="00EF28BD" w:rsidRPr="00EF28BD" w14:paraId="1698C316" w14:textId="77777777" w:rsidTr="00E25370">
        <w:trPr>
          <w:trHeight w:val="766"/>
        </w:trPr>
        <w:tc>
          <w:tcPr>
            <w:tcW w:w="2143" w:type="dxa"/>
          </w:tcPr>
          <w:p w14:paraId="26820310" w14:textId="77777777" w:rsidR="00E51C03" w:rsidRPr="00EF28BD" w:rsidRDefault="00E51C03" w:rsidP="00B43661">
            <w:pPr>
              <w:pStyle w:val="TableParagraph"/>
              <w:spacing w:before="10" w:line="276" w:lineRule="auto"/>
              <w:rPr>
                <w:b/>
                <w:sz w:val="32"/>
              </w:rPr>
            </w:pPr>
          </w:p>
          <w:p w14:paraId="64BC469D" w14:textId="77777777" w:rsidR="00E51C03" w:rsidRPr="00EF28BD" w:rsidRDefault="00E51C03" w:rsidP="00B43661">
            <w:pPr>
              <w:pStyle w:val="TableParagraph"/>
              <w:spacing w:line="276" w:lineRule="auto"/>
              <w:ind w:left="107"/>
              <w:rPr>
                <w:b/>
              </w:rPr>
            </w:pPr>
            <w:r w:rsidRPr="00EF28BD">
              <w:rPr>
                <w:b/>
              </w:rPr>
              <w:t>Recapitulare</w:t>
            </w:r>
            <w:r w:rsidRPr="00EF28BD">
              <w:rPr>
                <w:b/>
                <w:spacing w:val="-6"/>
              </w:rPr>
              <w:t xml:space="preserve"> </w:t>
            </w:r>
            <w:r w:rsidRPr="00EF28BD">
              <w:rPr>
                <w:b/>
              </w:rPr>
              <w:t>inițială</w:t>
            </w:r>
          </w:p>
        </w:tc>
        <w:tc>
          <w:tcPr>
            <w:tcW w:w="1550" w:type="dxa"/>
          </w:tcPr>
          <w:p w14:paraId="25EDF204" w14:textId="77777777" w:rsidR="00E51C03" w:rsidRPr="00EF28BD" w:rsidRDefault="00E51C03" w:rsidP="00B43661">
            <w:pPr>
              <w:pStyle w:val="TableParagraph"/>
              <w:spacing w:line="276" w:lineRule="auto"/>
              <w:ind w:left="141" w:right="239"/>
              <w:jc w:val="center"/>
            </w:pPr>
            <w:r w:rsidRPr="00EF28BD">
              <w:t>CS vizate de</w:t>
            </w:r>
            <w:r w:rsidRPr="00EF28BD">
              <w:rPr>
                <w:spacing w:val="-52"/>
              </w:rPr>
              <w:t xml:space="preserve"> </w:t>
            </w:r>
            <w:r w:rsidRPr="00EF28BD">
              <w:t>programa</w:t>
            </w:r>
          </w:p>
          <w:p w14:paraId="346A5C65" w14:textId="77777777" w:rsidR="00E51C03" w:rsidRPr="00EF28BD" w:rsidRDefault="00E51C03" w:rsidP="00B43661">
            <w:pPr>
              <w:pStyle w:val="TableParagraph"/>
              <w:spacing w:line="276" w:lineRule="auto"/>
              <w:ind w:left="141" w:right="239"/>
              <w:jc w:val="center"/>
            </w:pPr>
            <w:r w:rsidRPr="00EF28BD">
              <w:t>școlară cls. a</w:t>
            </w:r>
            <w:r w:rsidRPr="00EF28BD">
              <w:rPr>
                <w:spacing w:val="-52"/>
              </w:rPr>
              <w:t xml:space="preserve"> </w:t>
            </w:r>
            <w:r w:rsidRPr="00EF28BD">
              <w:t>XI-a</w:t>
            </w:r>
          </w:p>
        </w:tc>
        <w:tc>
          <w:tcPr>
            <w:tcW w:w="6095" w:type="dxa"/>
          </w:tcPr>
          <w:p w14:paraId="6F675978" w14:textId="77777777" w:rsidR="00E51C03" w:rsidRPr="00EF28BD" w:rsidRDefault="00E51C03" w:rsidP="00B43661">
            <w:pPr>
              <w:spacing w:line="276" w:lineRule="auto"/>
              <w:rPr>
                <w:i/>
                <w:iCs/>
              </w:rPr>
            </w:pPr>
            <w:r w:rsidRPr="00EF28BD">
              <w:rPr>
                <w:i/>
                <w:iCs/>
              </w:rPr>
              <w:t xml:space="preserve">Recapitulare – clasa a XI-a </w:t>
            </w:r>
            <w:r w:rsidR="00EF28BD" w:rsidRPr="00EF28BD">
              <w:rPr>
                <w:i/>
                <w:iCs/>
              </w:rPr>
              <w:t xml:space="preserve"> </w:t>
            </w:r>
            <w:r w:rsidRPr="00EF28BD">
              <w:rPr>
                <w:i/>
                <w:iCs/>
              </w:rPr>
              <w:t>Evaluare inițială</w:t>
            </w:r>
          </w:p>
          <w:p w14:paraId="6AE03512" w14:textId="77777777" w:rsidR="00E51C03" w:rsidRPr="00EF28BD" w:rsidRDefault="00E51C03" w:rsidP="00B43661">
            <w:pPr>
              <w:spacing w:line="276" w:lineRule="auto"/>
              <w:rPr>
                <w:i/>
              </w:rPr>
            </w:pPr>
            <w:r w:rsidRPr="00EF28BD">
              <w:rPr>
                <w:i/>
                <w:iCs/>
              </w:rPr>
              <w:t>Activități remediale și/sau de progres</w:t>
            </w:r>
          </w:p>
        </w:tc>
        <w:tc>
          <w:tcPr>
            <w:tcW w:w="1134" w:type="dxa"/>
          </w:tcPr>
          <w:p w14:paraId="3660E3B5" w14:textId="77777777" w:rsidR="00E51C03" w:rsidRPr="00EF28BD" w:rsidRDefault="00E51C03" w:rsidP="00B43661">
            <w:pPr>
              <w:pStyle w:val="TableParagraph"/>
              <w:spacing w:before="5" w:line="276" w:lineRule="auto"/>
              <w:rPr>
                <w:b/>
                <w:sz w:val="32"/>
              </w:rPr>
            </w:pPr>
          </w:p>
          <w:p w14:paraId="3E0C6D72" w14:textId="03C6248A" w:rsidR="00E51C03" w:rsidRPr="00EF28BD" w:rsidRDefault="00250774" w:rsidP="00B43661">
            <w:pPr>
              <w:pStyle w:val="TableParagraph"/>
              <w:spacing w:line="276" w:lineRule="auto"/>
              <w:ind w:left="7"/>
              <w:jc w:val="center"/>
            </w:pPr>
            <w:r>
              <w:t>6</w:t>
            </w:r>
          </w:p>
        </w:tc>
        <w:tc>
          <w:tcPr>
            <w:tcW w:w="1559" w:type="dxa"/>
          </w:tcPr>
          <w:p w14:paraId="7DCF8E52" w14:textId="77777777" w:rsidR="00E51C03" w:rsidRPr="00EF28BD" w:rsidRDefault="00E51C03" w:rsidP="00B43661">
            <w:pPr>
              <w:pStyle w:val="TableParagraph"/>
              <w:spacing w:before="5" w:line="276" w:lineRule="auto"/>
              <w:rPr>
                <w:b/>
                <w:sz w:val="32"/>
              </w:rPr>
            </w:pPr>
          </w:p>
          <w:p w14:paraId="1E93CCD0" w14:textId="77777777" w:rsidR="00E51C03" w:rsidRPr="00EF28BD" w:rsidRDefault="00E51C03" w:rsidP="00B43661">
            <w:pPr>
              <w:pStyle w:val="TableParagraph"/>
              <w:spacing w:line="276" w:lineRule="auto"/>
              <w:ind w:left="180" w:right="176"/>
              <w:jc w:val="center"/>
            </w:pPr>
            <w:r w:rsidRPr="00EF28BD">
              <w:t>S1</w:t>
            </w:r>
            <w:r w:rsidR="00BD58C0">
              <w:t xml:space="preserve"> </w:t>
            </w:r>
            <w:r w:rsidR="00EF28BD" w:rsidRPr="00EF28BD">
              <w:t>-</w:t>
            </w:r>
            <w:r w:rsidR="00BD58C0">
              <w:t xml:space="preserve"> S</w:t>
            </w:r>
            <w:r w:rsidR="00EF28BD" w:rsidRPr="00EF28BD">
              <w:t>2</w:t>
            </w:r>
          </w:p>
        </w:tc>
        <w:tc>
          <w:tcPr>
            <w:tcW w:w="2268" w:type="dxa"/>
            <w:vMerge w:val="restart"/>
          </w:tcPr>
          <w:p w14:paraId="27250621" w14:textId="77777777" w:rsidR="00E51C03" w:rsidRPr="00EF28BD" w:rsidRDefault="00E51C03" w:rsidP="00B43661">
            <w:pPr>
              <w:pStyle w:val="TableParagraph"/>
              <w:spacing w:line="276" w:lineRule="auto"/>
              <w:rPr>
                <w:b/>
                <w:sz w:val="24"/>
              </w:rPr>
            </w:pPr>
          </w:p>
          <w:p w14:paraId="5268ED2A" w14:textId="77777777" w:rsidR="00E51C03" w:rsidRPr="00EF28BD" w:rsidRDefault="00E51C03" w:rsidP="00E25370">
            <w:pPr>
              <w:pStyle w:val="TableParagraph"/>
              <w:spacing w:line="276" w:lineRule="auto"/>
              <w:ind w:right="-136"/>
              <w:rPr>
                <w:b/>
                <w:sz w:val="24"/>
              </w:rPr>
            </w:pPr>
          </w:p>
          <w:p w14:paraId="1E5F418C" w14:textId="77777777" w:rsidR="00E51C03" w:rsidRPr="00EF28BD" w:rsidRDefault="00E51C03" w:rsidP="00B43661">
            <w:pPr>
              <w:pStyle w:val="TableParagraph"/>
              <w:spacing w:line="276" w:lineRule="auto"/>
              <w:rPr>
                <w:b/>
                <w:sz w:val="24"/>
              </w:rPr>
            </w:pPr>
          </w:p>
          <w:p w14:paraId="476250CE" w14:textId="77777777" w:rsidR="00E51C03" w:rsidRPr="00EF28BD" w:rsidRDefault="00E51C03" w:rsidP="00B43661">
            <w:pPr>
              <w:pStyle w:val="TableParagraph"/>
              <w:spacing w:line="276" w:lineRule="auto"/>
              <w:rPr>
                <w:b/>
                <w:sz w:val="24"/>
              </w:rPr>
            </w:pPr>
          </w:p>
          <w:p w14:paraId="21C2CA7A" w14:textId="77777777" w:rsidR="00E51C03" w:rsidRPr="00EF28BD" w:rsidRDefault="00E51C03" w:rsidP="00B43661">
            <w:pPr>
              <w:pStyle w:val="TableParagraph"/>
              <w:spacing w:before="3" w:line="276" w:lineRule="auto"/>
              <w:rPr>
                <w:b/>
                <w:sz w:val="23"/>
              </w:rPr>
            </w:pPr>
          </w:p>
          <w:p w14:paraId="48DE636A" w14:textId="24F927D3" w:rsidR="00E51C03" w:rsidRPr="00EF28BD" w:rsidRDefault="00E25370" w:rsidP="00B43661">
            <w:pPr>
              <w:pStyle w:val="TableParagraph"/>
              <w:spacing w:line="276" w:lineRule="auto"/>
              <w:ind w:left="297"/>
            </w:pPr>
            <w:r>
              <w:t>Interval de cursuri I</w:t>
            </w:r>
          </w:p>
        </w:tc>
      </w:tr>
      <w:tr w:rsidR="00DF5762" w:rsidRPr="00EF28BD" w14:paraId="4F203B1F" w14:textId="77777777" w:rsidTr="00E25370">
        <w:trPr>
          <w:trHeight w:val="590"/>
        </w:trPr>
        <w:tc>
          <w:tcPr>
            <w:tcW w:w="2143" w:type="dxa"/>
          </w:tcPr>
          <w:p w14:paraId="69B66E1A" w14:textId="77777777" w:rsidR="00250774" w:rsidRDefault="00DF5762" w:rsidP="00B43661">
            <w:pPr>
              <w:pStyle w:val="TableParagraph"/>
              <w:spacing w:before="150" w:line="276" w:lineRule="auto"/>
              <w:ind w:left="107"/>
              <w:rPr>
                <w:b/>
              </w:rPr>
            </w:pPr>
            <w:r w:rsidRPr="00EF28BD">
              <w:rPr>
                <w:b/>
              </w:rPr>
              <w:t>Legi de</w:t>
            </w:r>
            <w:r w:rsidRPr="00EF28BD">
              <w:rPr>
                <w:b/>
                <w:spacing w:val="-4"/>
              </w:rPr>
              <w:t xml:space="preserve"> </w:t>
            </w:r>
            <w:r w:rsidRPr="00EF28BD">
              <w:rPr>
                <w:b/>
              </w:rPr>
              <w:t>compoziție</w:t>
            </w:r>
            <w:r w:rsidR="00400D3B">
              <w:rPr>
                <w:b/>
              </w:rPr>
              <w:t xml:space="preserve"> </w:t>
            </w:r>
          </w:p>
          <w:p w14:paraId="7D80D3D8" w14:textId="6374789B" w:rsidR="00DF5762" w:rsidRPr="00EF28BD" w:rsidRDefault="00DF5762" w:rsidP="00B43661">
            <w:pPr>
              <w:pStyle w:val="TableParagraph"/>
              <w:spacing w:before="150" w:line="276" w:lineRule="auto"/>
              <w:ind w:left="107"/>
              <w:rPr>
                <w:b/>
              </w:rPr>
            </w:pPr>
          </w:p>
        </w:tc>
        <w:tc>
          <w:tcPr>
            <w:tcW w:w="1550" w:type="dxa"/>
          </w:tcPr>
          <w:p w14:paraId="524BEFCB" w14:textId="77777777" w:rsidR="00DF5762" w:rsidRPr="00EF28BD" w:rsidRDefault="00DF5762" w:rsidP="00B43661">
            <w:pPr>
              <w:pStyle w:val="TableParagraph"/>
              <w:spacing w:line="276" w:lineRule="auto"/>
              <w:ind w:left="141" w:right="132"/>
              <w:jc w:val="center"/>
            </w:pPr>
            <w:r w:rsidRPr="00EF28BD">
              <w:t>1.1</w:t>
            </w:r>
          </w:p>
          <w:p w14:paraId="463B0EFF" w14:textId="77777777" w:rsidR="00DF5762" w:rsidRPr="00EF28BD" w:rsidRDefault="00DF5762" w:rsidP="00B43661">
            <w:pPr>
              <w:pStyle w:val="TableParagraph"/>
              <w:spacing w:line="276" w:lineRule="auto"/>
              <w:ind w:left="141" w:right="132"/>
              <w:jc w:val="center"/>
            </w:pPr>
            <w:r w:rsidRPr="00EF28BD">
              <w:t>2.1</w:t>
            </w:r>
          </w:p>
        </w:tc>
        <w:tc>
          <w:tcPr>
            <w:tcW w:w="6095" w:type="dxa"/>
          </w:tcPr>
          <w:p w14:paraId="62BB14B7" w14:textId="77777777" w:rsidR="00DF5762" w:rsidRDefault="00DF5762" w:rsidP="00B43661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  <w:tab w:val="left" w:pos="410"/>
              </w:tabs>
              <w:spacing w:line="276" w:lineRule="auto"/>
              <w:ind w:left="301" w:hanging="301"/>
            </w:pPr>
            <w:r w:rsidRPr="00EF28BD">
              <w:t>Lege</w:t>
            </w:r>
            <w:r w:rsidRPr="00EF28BD">
              <w:rPr>
                <w:spacing w:val="-2"/>
              </w:rPr>
              <w:t xml:space="preserve"> </w:t>
            </w:r>
            <w:r w:rsidRPr="00EF28BD">
              <w:t>de</w:t>
            </w:r>
            <w:r w:rsidRPr="00EF28BD">
              <w:rPr>
                <w:spacing w:val="-1"/>
              </w:rPr>
              <w:t xml:space="preserve"> </w:t>
            </w:r>
            <w:r w:rsidRPr="00EF28BD">
              <w:t>compoziție</w:t>
            </w:r>
            <w:r w:rsidRPr="00EF28BD">
              <w:rPr>
                <w:spacing w:val="-3"/>
              </w:rPr>
              <w:t xml:space="preserve"> </w:t>
            </w:r>
            <w:r w:rsidRPr="00EF28BD">
              <w:t>internă,</w:t>
            </w:r>
            <w:r w:rsidRPr="00EF28BD">
              <w:rPr>
                <w:spacing w:val="-3"/>
              </w:rPr>
              <w:t xml:space="preserve"> </w:t>
            </w:r>
            <w:r w:rsidRPr="00EF28BD">
              <w:t>tabla</w:t>
            </w:r>
            <w:r w:rsidRPr="00EF28BD">
              <w:rPr>
                <w:spacing w:val="-1"/>
              </w:rPr>
              <w:t xml:space="preserve"> </w:t>
            </w:r>
            <w:r w:rsidRPr="00EF28BD">
              <w:t>operației</w:t>
            </w:r>
          </w:p>
          <w:p w14:paraId="3E16A6A5" w14:textId="77777777" w:rsidR="00DF5762" w:rsidRPr="00EF28BD" w:rsidRDefault="00DF5762" w:rsidP="00B43661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  <w:tab w:val="left" w:pos="410"/>
              </w:tabs>
              <w:spacing w:line="276" w:lineRule="auto"/>
              <w:ind w:left="301" w:hanging="301"/>
            </w:pPr>
            <w:r w:rsidRPr="00EF28BD">
              <w:t>Proprietatile legilor de compozitie</w:t>
            </w:r>
          </w:p>
        </w:tc>
        <w:tc>
          <w:tcPr>
            <w:tcW w:w="1134" w:type="dxa"/>
          </w:tcPr>
          <w:p w14:paraId="0603CC94" w14:textId="48FF3BF1" w:rsidR="00DF5762" w:rsidRPr="00EF28BD" w:rsidRDefault="00250774" w:rsidP="00B43661">
            <w:pPr>
              <w:pStyle w:val="TableParagraph"/>
              <w:spacing w:before="145" w:line="276" w:lineRule="auto"/>
              <w:ind w:left="7"/>
              <w:jc w:val="center"/>
            </w:pPr>
            <w:r>
              <w:t>6</w:t>
            </w:r>
          </w:p>
        </w:tc>
        <w:tc>
          <w:tcPr>
            <w:tcW w:w="1559" w:type="dxa"/>
          </w:tcPr>
          <w:p w14:paraId="5ACC0BED" w14:textId="6F1D50D5" w:rsidR="00DF5762" w:rsidRPr="00EF28BD" w:rsidRDefault="00DF5762" w:rsidP="00B43661">
            <w:pPr>
              <w:pStyle w:val="TableParagraph"/>
              <w:spacing w:before="145" w:line="276" w:lineRule="auto"/>
              <w:ind w:left="182" w:right="176"/>
              <w:jc w:val="center"/>
            </w:pPr>
            <w:r w:rsidRPr="00EF28BD">
              <w:t>S</w:t>
            </w:r>
            <w:r w:rsidR="00250774">
              <w:t>3 – S4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0F26BD9" w14:textId="77777777" w:rsidR="00DF5762" w:rsidRPr="00EF28BD" w:rsidRDefault="00DF5762" w:rsidP="00B43661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DF5762" w:rsidRPr="00EF28BD" w14:paraId="3B467FD6" w14:textId="77777777" w:rsidTr="00E25370">
        <w:trPr>
          <w:trHeight w:val="1123"/>
        </w:trPr>
        <w:tc>
          <w:tcPr>
            <w:tcW w:w="2143" w:type="dxa"/>
          </w:tcPr>
          <w:p w14:paraId="2289058E" w14:textId="77777777" w:rsidR="00DF5762" w:rsidRPr="00EF28BD" w:rsidRDefault="00DF5762" w:rsidP="00B43661">
            <w:pPr>
              <w:pStyle w:val="TableParagraph"/>
              <w:spacing w:line="276" w:lineRule="auto"/>
              <w:rPr>
                <w:b/>
                <w:sz w:val="33"/>
              </w:rPr>
            </w:pPr>
          </w:p>
          <w:p w14:paraId="7DA6E4A2" w14:textId="77777777" w:rsidR="00DF5762" w:rsidRDefault="00DF5762" w:rsidP="00B43661">
            <w:pPr>
              <w:pStyle w:val="TableParagraph"/>
              <w:spacing w:line="276" w:lineRule="auto"/>
              <w:ind w:left="107"/>
              <w:rPr>
                <w:b/>
              </w:rPr>
            </w:pPr>
            <w:r w:rsidRPr="00EF28BD">
              <w:rPr>
                <w:b/>
              </w:rPr>
              <w:t>Primitive</w:t>
            </w:r>
          </w:p>
          <w:p w14:paraId="069E2912" w14:textId="134B8C26" w:rsidR="00400D3B" w:rsidRPr="00EF28BD" w:rsidRDefault="00400D3B" w:rsidP="00B43661">
            <w:pPr>
              <w:pStyle w:val="TableParagraph"/>
              <w:spacing w:line="276" w:lineRule="auto"/>
              <w:ind w:left="107"/>
              <w:rPr>
                <w:b/>
              </w:rPr>
            </w:pPr>
          </w:p>
        </w:tc>
        <w:tc>
          <w:tcPr>
            <w:tcW w:w="1550" w:type="dxa"/>
          </w:tcPr>
          <w:p w14:paraId="7C9A41B8" w14:textId="77777777" w:rsidR="00DF5762" w:rsidRPr="00EF28BD" w:rsidRDefault="00DF5762" w:rsidP="00B43661">
            <w:pPr>
              <w:pStyle w:val="TableParagraph"/>
              <w:spacing w:before="121" w:line="276" w:lineRule="auto"/>
              <w:ind w:left="141" w:right="132"/>
              <w:jc w:val="center"/>
            </w:pPr>
            <w:r w:rsidRPr="00EF28BD">
              <w:t>1.2</w:t>
            </w:r>
          </w:p>
          <w:p w14:paraId="44D83A29" w14:textId="77777777" w:rsidR="00DF5762" w:rsidRPr="00EF28BD" w:rsidRDefault="00DF5762" w:rsidP="00B43661">
            <w:pPr>
              <w:pStyle w:val="TableParagraph"/>
              <w:spacing w:before="1" w:line="276" w:lineRule="auto"/>
              <w:ind w:left="141" w:right="135"/>
              <w:jc w:val="center"/>
            </w:pPr>
            <w:r w:rsidRPr="00EF28BD">
              <w:t>2.2</w:t>
            </w:r>
          </w:p>
          <w:p w14:paraId="363C1CB9" w14:textId="77777777" w:rsidR="00DF5762" w:rsidRPr="00EF28BD" w:rsidRDefault="00DF5762" w:rsidP="00B43661">
            <w:pPr>
              <w:pStyle w:val="TableParagraph"/>
              <w:spacing w:line="276" w:lineRule="auto"/>
              <w:ind w:left="141" w:right="132"/>
              <w:jc w:val="center"/>
            </w:pPr>
            <w:r w:rsidRPr="00EF28BD">
              <w:t>6.2</w:t>
            </w:r>
          </w:p>
        </w:tc>
        <w:tc>
          <w:tcPr>
            <w:tcW w:w="6095" w:type="dxa"/>
          </w:tcPr>
          <w:p w14:paraId="3B26B947" w14:textId="77777777" w:rsidR="00DF5762" w:rsidRPr="00EF28BD" w:rsidRDefault="00DF5762" w:rsidP="00B43661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76" w:lineRule="auto"/>
              <w:ind w:left="350"/>
            </w:pPr>
            <w:r w:rsidRPr="00EF28BD">
              <w:t>Probleme</w:t>
            </w:r>
            <w:r w:rsidRPr="00EF28BD">
              <w:rPr>
                <w:spacing w:val="-2"/>
              </w:rPr>
              <w:t xml:space="preserve"> </w:t>
            </w:r>
            <w:r w:rsidRPr="00EF28BD">
              <w:t>care</w:t>
            </w:r>
            <w:r w:rsidRPr="00EF28BD">
              <w:rPr>
                <w:spacing w:val="-3"/>
              </w:rPr>
              <w:t xml:space="preserve"> </w:t>
            </w:r>
            <w:r w:rsidRPr="00EF28BD">
              <w:t>conduc</w:t>
            </w:r>
            <w:r w:rsidRPr="00EF28BD">
              <w:rPr>
                <w:spacing w:val="-3"/>
              </w:rPr>
              <w:t xml:space="preserve"> </w:t>
            </w:r>
            <w:r w:rsidRPr="00EF28BD">
              <w:t>la</w:t>
            </w:r>
            <w:r w:rsidRPr="00EF28BD">
              <w:rPr>
                <w:spacing w:val="-4"/>
              </w:rPr>
              <w:t xml:space="preserve"> </w:t>
            </w:r>
            <w:r w:rsidRPr="00EF28BD">
              <w:t>noţiunea</w:t>
            </w:r>
            <w:r w:rsidRPr="00EF28BD">
              <w:rPr>
                <w:spacing w:val="-1"/>
              </w:rPr>
              <w:t xml:space="preserve"> </w:t>
            </w:r>
            <w:r w:rsidRPr="00EF28BD">
              <w:t>de</w:t>
            </w:r>
            <w:r w:rsidRPr="00EF28BD">
              <w:rPr>
                <w:spacing w:val="-1"/>
              </w:rPr>
              <w:t xml:space="preserve"> </w:t>
            </w:r>
            <w:r w:rsidRPr="00EF28BD">
              <w:t>integrală</w:t>
            </w:r>
          </w:p>
          <w:p w14:paraId="579EAAFD" w14:textId="77777777" w:rsidR="00DF5762" w:rsidRPr="00EF28BD" w:rsidRDefault="00DF5762" w:rsidP="00B43661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line="276" w:lineRule="auto"/>
              <w:ind w:right="99" w:hanging="341"/>
            </w:pPr>
            <w:r w:rsidRPr="00EF28BD">
              <w:t>Primitivele</w:t>
            </w:r>
            <w:r w:rsidRPr="00EF28BD">
              <w:rPr>
                <w:spacing w:val="13"/>
              </w:rPr>
              <w:t xml:space="preserve"> </w:t>
            </w:r>
            <w:r w:rsidRPr="00EF28BD">
              <w:t>unei</w:t>
            </w:r>
            <w:r w:rsidRPr="00EF28BD">
              <w:rPr>
                <w:spacing w:val="12"/>
              </w:rPr>
              <w:t xml:space="preserve"> </w:t>
            </w:r>
            <w:r w:rsidRPr="00EF28BD">
              <w:t>funcții.</w:t>
            </w:r>
            <w:r w:rsidRPr="00EF28BD">
              <w:rPr>
                <w:spacing w:val="13"/>
              </w:rPr>
              <w:t xml:space="preserve"> </w:t>
            </w:r>
            <w:r w:rsidRPr="00EF28BD">
              <w:t>Integrala</w:t>
            </w:r>
            <w:r w:rsidRPr="00EF28BD">
              <w:rPr>
                <w:spacing w:val="13"/>
              </w:rPr>
              <w:t xml:space="preserve"> </w:t>
            </w:r>
            <w:r w:rsidRPr="00EF28BD">
              <w:t>nedefinită</w:t>
            </w:r>
            <w:r w:rsidRPr="00EF28BD">
              <w:rPr>
                <w:spacing w:val="12"/>
              </w:rPr>
              <w:t xml:space="preserve"> </w:t>
            </w:r>
            <w:r w:rsidRPr="00EF28BD">
              <w:t>a</w:t>
            </w:r>
            <w:r w:rsidRPr="00EF28BD">
              <w:rPr>
                <w:spacing w:val="13"/>
              </w:rPr>
              <w:t xml:space="preserve"> </w:t>
            </w:r>
            <w:r w:rsidRPr="00EF28BD">
              <w:t>unei</w:t>
            </w:r>
            <w:r w:rsidRPr="00EF28BD">
              <w:rPr>
                <w:spacing w:val="12"/>
              </w:rPr>
              <w:t xml:space="preserve"> </w:t>
            </w:r>
            <w:r w:rsidRPr="00EF28BD">
              <w:t>funcții</w:t>
            </w:r>
            <w:r w:rsidRPr="00EF28BD">
              <w:rPr>
                <w:spacing w:val="-52"/>
              </w:rPr>
              <w:t xml:space="preserve"> </w:t>
            </w:r>
            <w:r w:rsidRPr="00EF28BD">
              <w:t>continue,</w:t>
            </w:r>
            <w:r w:rsidRPr="00EF28BD">
              <w:rPr>
                <w:spacing w:val="-3"/>
              </w:rPr>
              <w:t xml:space="preserve"> </w:t>
            </w:r>
            <w:r w:rsidRPr="00EF28BD">
              <w:t>proprietatea</w:t>
            </w:r>
            <w:r w:rsidRPr="00EF28BD">
              <w:rPr>
                <w:spacing w:val="-2"/>
              </w:rPr>
              <w:t xml:space="preserve"> </w:t>
            </w:r>
            <w:r w:rsidRPr="00EF28BD">
              <w:t>de</w:t>
            </w:r>
            <w:r w:rsidRPr="00EF28BD">
              <w:rPr>
                <w:spacing w:val="-3"/>
              </w:rPr>
              <w:t xml:space="preserve"> </w:t>
            </w:r>
            <w:r w:rsidRPr="00EF28BD">
              <w:t>liniaritate</w:t>
            </w:r>
            <w:r w:rsidRPr="00EF28BD">
              <w:rPr>
                <w:spacing w:val="-1"/>
              </w:rPr>
              <w:t xml:space="preserve"> </w:t>
            </w:r>
            <w:r w:rsidRPr="00EF28BD">
              <w:t>a</w:t>
            </w:r>
            <w:r w:rsidRPr="00EF28BD">
              <w:rPr>
                <w:spacing w:val="-3"/>
              </w:rPr>
              <w:t xml:space="preserve"> </w:t>
            </w:r>
            <w:r w:rsidRPr="00EF28BD">
              <w:t>integralei nedefinite</w:t>
            </w:r>
          </w:p>
          <w:p w14:paraId="7D128FB6" w14:textId="77777777" w:rsidR="00DF5762" w:rsidRPr="00EF28BD" w:rsidRDefault="00DF5762" w:rsidP="00B43661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line="276" w:lineRule="auto"/>
              <w:ind w:left="354" w:hanging="248"/>
            </w:pPr>
            <w:r w:rsidRPr="00EF28BD">
              <w:t>Primitive</w:t>
            </w:r>
            <w:r w:rsidRPr="00EF28BD">
              <w:rPr>
                <w:spacing w:val="-3"/>
              </w:rPr>
              <w:t xml:space="preserve"> </w:t>
            </w:r>
            <w:r w:rsidRPr="00EF28BD">
              <w:t>uzuale</w:t>
            </w:r>
          </w:p>
        </w:tc>
        <w:tc>
          <w:tcPr>
            <w:tcW w:w="1134" w:type="dxa"/>
          </w:tcPr>
          <w:p w14:paraId="4C203739" w14:textId="77777777" w:rsidR="00DF5762" w:rsidRPr="00EF28BD" w:rsidRDefault="00DF5762" w:rsidP="00B43661">
            <w:pPr>
              <w:pStyle w:val="TableParagraph"/>
              <w:spacing w:before="7" w:line="276" w:lineRule="auto"/>
              <w:rPr>
                <w:b/>
                <w:sz w:val="32"/>
              </w:rPr>
            </w:pPr>
          </w:p>
          <w:p w14:paraId="0AF35429" w14:textId="0283F45A" w:rsidR="00DF5762" w:rsidRPr="00EF28BD" w:rsidRDefault="00250774" w:rsidP="00B43661">
            <w:pPr>
              <w:pStyle w:val="TableParagraph"/>
              <w:spacing w:line="276" w:lineRule="auto"/>
              <w:ind w:left="7"/>
              <w:jc w:val="center"/>
            </w:pPr>
            <w:r>
              <w:t>9</w:t>
            </w:r>
          </w:p>
        </w:tc>
        <w:tc>
          <w:tcPr>
            <w:tcW w:w="1559" w:type="dxa"/>
          </w:tcPr>
          <w:p w14:paraId="33F06331" w14:textId="77777777" w:rsidR="00DF5762" w:rsidRDefault="00DF5762" w:rsidP="00B43661">
            <w:pPr>
              <w:pStyle w:val="TableParagraph"/>
              <w:spacing w:line="276" w:lineRule="auto"/>
              <w:ind w:left="177" w:right="176"/>
              <w:jc w:val="center"/>
            </w:pPr>
          </w:p>
          <w:p w14:paraId="281A0E6B" w14:textId="77777777" w:rsidR="00DF5762" w:rsidRDefault="00DF5762" w:rsidP="00B43661">
            <w:pPr>
              <w:pStyle w:val="TableParagraph"/>
              <w:spacing w:line="276" w:lineRule="auto"/>
              <w:ind w:left="177" w:right="176"/>
              <w:jc w:val="center"/>
            </w:pPr>
          </w:p>
          <w:p w14:paraId="0AA7DA85" w14:textId="2C9BC751" w:rsidR="00DF5762" w:rsidRPr="00EF28BD" w:rsidRDefault="00DF5762" w:rsidP="00B43661">
            <w:pPr>
              <w:pStyle w:val="TableParagraph"/>
              <w:spacing w:line="276" w:lineRule="auto"/>
              <w:ind w:left="177" w:right="176"/>
              <w:jc w:val="center"/>
            </w:pPr>
            <w:r w:rsidRPr="00EF28BD">
              <w:t>S</w:t>
            </w:r>
            <w:r w:rsidR="00250774">
              <w:t>5 – S7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476C3E8" w14:textId="77777777" w:rsidR="00DF5762" w:rsidRPr="00EF28BD" w:rsidRDefault="00DF5762" w:rsidP="00B43661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DF5762" w:rsidRPr="00EF28BD" w14:paraId="7B148B93" w14:textId="77777777" w:rsidTr="00E25370">
        <w:trPr>
          <w:trHeight w:val="258"/>
        </w:trPr>
        <w:tc>
          <w:tcPr>
            <w:tcW w:w="14749" w:type="dxa"/>
            <w:gridSpan w:val="6"/>
            <w:shd w:val="clear" w:color="auto" w:fill="D9E2F3" w:themeFill="accent1" w:themeFillTint="33"/>
          </w:tcPr>
          <w:p w14:paraId="1AA30571" w14:textId="2A3BC97F" w:rsidR="00DF5762" w:rsidRPr="00250774" w:rsidRDefault="00250774" w:rsidP="00B43661">
            <w:pPr>
              <w:spacing w:line="276" w:lineRule="auto"/>
              <w:jc w:val="center"/>
              <w:rPr>
                <w:b/>
              </w:rPr>
            </w:pPr>
            <w:r w:rsidRPr="00250774">
              <w:rPr>
                <w:b/>
              </w:rPr>
              <w:t xml:space="preserve">Vacanță </w:t>
            </w:r>
            <w:r w:rsidRPr="00250774">
              <w:rPr>
                <w:bCs/>
              </w:rPr>
              <w:t xml:space="preserve">26 octombrie – </w:t>
            </w:r>
            <w:r w:rsidR="00F121E1">
              <w:rPr>
                <w:bCs/>
              </w:rPr>
              <w:t>3</w:t>
            </w:r>
            <w:r w:rsidRPr="00250774">
              <w:rPr>
                <w:bCs/>
              </w:rPr>
              <w:t xml:space="preserve"> noiembrie 2024</w:t>
            </w:r>
          </w:p>
        </w:tc>
      </w:tr>
      <w:tr w:rsidR="00641256" w:rsidRPr="00EF28BD" w14:paraId="4E13D48A" w14:textId="77777777" w:rsidTr="00E25370">
        <w:trPr>
          <w:trHeight w:val="932"/>
        </w:trPr>
        <w:tc>
          <w:tcPr>
            <w:tcW w:w="2143" w:type="dxa"/>
          </w:tcPr>
          <w:p w14:paraId="5E3B8A33" w14:textId="77777777" w:rsidR="00641256" w:rsidRPr="00EF28BD" w:rsidRDefault="00641256" w:rsidP="00B43661">
            <w:pPr>
              <w:pStyle w:val="TableParagraph"/>
              <w:spacing w:line="276" w:lineRule="auto"/>
              <w:rPr>
                <w:b/>
                <w:sz w:val="24"/>
              </w:rPr>
            </w:pPr>
          </w:p>
          <w:p w14:paraId="2D31B3D9" w14:textId="77777777" w:rsidR="00641256" w:rsidRDefault="00641256" w:rsidP="00B43661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 w:rsidRPr="00400D3B">
              <w:rPr>
                <w:b/>
              </w:rPr>
              <w:t>Grupuri</w:t>
            </w:r>
          </w:p>
          <w:p w14:paraId="66CD6632" w14:textId="583CE82E" w:rsidR="00641256" w:rsidRPr="00EF28BD" w:rsidRDefault="00641256" w:rsidP="00B43661">
            <w:pPr>
              <w:pStyle w:val="TableParagraph"/>
              <w:spacing w:line="276" w:lineRule="auto"/>
              <w:ind w:firstLine="164"/>
              <w:rPr>
                <w:b/>
                <w:sz w:val="24"/>
              </w:rPr>
            </w:pPr>
          </w:p>
        </w:tc>
        <w:tc>
          <w:tcPr>
            <w:tcW w:w="1550" w:type="dxa"/>
          </w:tcPr>
          <w:p w14:paraId="70D66840" w14:textId="77777777" w:rsidR="00641256" w:rsidRPr="00400D3B" w:rsidRDefault="00641256" w:rsidP="00B43661">
            <w:pPr>
              <w:pStyle w:val="TableParagraph"/>
              <w:spacing w:before="1" w:line="276" w:lineRule="auto"/>
              <w:ind w:left="141" w:right="135"/>
              <w:jc w:val="center"/>
            </w:pPr>
            <w:r w:rsidRPr="00400D3B">
              <w:t>3.1</w:t>
            </w:r>
            <w:r>
              <w:t xml:space="preserve">, </w:t>
            </w:r>
            <w:r w:rsidRPr="00400D3B">
              <w:t>4.1</w:t>
            </w:r>
          </w:p>
          <w:p w14:paraId="6C6A4227" w14:textId="77777777" w:rsidR="00641256" w:rsidRPr="00400D3B" w:rsidRDefault="00641256" w:rsidP="00B43661">
            <w:pPr>
              <w:pStyle w:val="TableParagraph"/>
              <w:spacing w:before="1" w:line="276" w:lineRule="auto"/>
              <w:ind w:left="141" w:right="135"/>
              <w:jc w:val="center"/>
              <w:rPr>
                <w:bCs/>
                <w:sz w:val="25"/>
              </w:rPr>
            </w:pPr>
            <w:r w:rsidRPr="00400D3B">
              <w:t>5.1</w:t>
            </w:r>
            <w:r>
              <w:t xml:space="preserve">, </w:t>
            </w:r>
            <w:r w:rsidRPr="00400D3B">
              <w:t>6.1</w:t>
            </w:r>
          </w:p>
        </w:tc>
        <w:tc>
          <w:tcPr>
            <w:tcW w:w="6095" w:type="dxa"/>
          </w:tcPr>
          <w:p w14:paraId="4378C961" w14:textId="77777777" w:rsidR="00641256" w:rsidRPr="00400D3B" w:rsidRDefault="00641256" w:rsidP="00B43661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  <w:tab w:val="left" w:pos="410"/>
                <w:tab w:val="left" w:pos="1823"/>
              </w:tabs>
              <w:spacing w:line="276" w:lineRule="auto"/>
              <w:ind w:right="101"/>
              <w:rPr>
                <w:bCs/>
                <w:sz w:val="24"/>
              </w:rPr>
            </w:pPr>
            <w:r w:rsidRPr="00400D3B">
              <w:rPr>
                <w:bCs/>
                <w:sz w:val="24"/>
              </w:rPr>
              <w:t>Grup, exemple: grupuri numerice, grupuri de matrice, grupuri de permutări,</w:t>
            </w:r>
            <w:r>
              <w:rPr>
                <w:bCs/>
                <w:sz w:val="24"/>
              </w:rPr>
              <w:t xml:space="preserve"> Z</w:t>
            </w:r>
            <w:r w:rsidRPr="00250774">
              <w:rPr>
                <w:bCs/>
                <w:i/>
                <w:iCs/>
                <w:sz w:val="24"/>
                <w:vertAlign w:val="subscript"/>
              </w:rPr>
              <w:t>n</w:t>
            </w:r>
          </w:p>
          <w:p w14:paraId="0BD267C8" w14:textId="77777777" w:rsidR="00641256" w:rsidRPr="00400D3B" w:rsidRDefault="00641256" w:rsidP="00B43661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  <w:tab w:val="left" w:pos="425"/>
              </w:tabs>
              <w:spacing w:line="276" w:lineRule="auto"/>
              <w:ind w:left="424" w:hanging="318"/>
              <w:rPr>
                <w:bCs/>
                <w:sz w:val="24"/>
              </w:rPr>
            </w:pPr>
            <w:r w:rsidRPr="00400D3B">
              <w:rPr>
                <w:bCs/>
                <w:sz w:val="24"/>
              </w:rPr>
              <w:t>Morfism, izomorfism de grupuri</w:t>
            </w:r>
          </w:p>
        </w:tc>
        <w:tc>
          <w:tcPr>
            <w:tcW w:w="1134" w:type="dxa"/>
          </w:tcPr>
          <w:p w14:paraId="21E41975" w14:textId="77777777" w:rsidR="00641256" w:rsidRPr="003F172B" w:rsidRDefault="00641256" w:rsidP="00B43661">
            <w:pPr>
              <w:pStyle w:val="TableParagraph"/>
              <w:spacing w:line="276" w:lineRule="auto"/>
              <w:jc w:val="center"/>
            </w:pPr>
          </w:p>
          <w:p w14:paraId="46B16104" w14:textId="4775088F" w:rsidR="00641256" w:rsidRPr="003F172B" w:rsidRDefault="00641256" w:rsidP="00B43661">
            <w:pPr>
              <w:pStyle w:val="TableParagraph"/>
              <w:spacing w:line="276" w:lineRule="auto"/>
              <w:jc w:val="center"/>
            </w:pPr>
            <w:r w:rsidRPr="001369C0">
              <w:t>12</w:t>
            </w:r>
          </w:p>
        </w:tc>
        <w:tc>
          <w:tcPr>
            <w:tcW w:w="1559" w:type="dxa"/>
          </w:tcPr>
          <w:p w14:paraId="1DE3A32F" w14:textId="77777777" w:rsidR="00641256" w:rsidRPr="00EF28BD" w:rsidRDefault="00641256" w:rsidP="00B43661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</w:p>
          <w:p w14:paraId="40F7F58D" w14:textId="4EF0350F" w:rsidR="00641256" w:rsidRPr="00EF28BD" w:rsidRDefault="00641256" w:rsidP="00B43661">
            <w:pPr>
              <w:pStyle w:val="TableParagraph"/>
              <w:spacing w:line="276" w:lineRule="auto"/>
              <w:ind w:left="177" w:right="176"/>
              <w:jc w:val="center"/>
            </w:pPr>
            <w:r w:rsidRPr="00EF28BD">
              <w:t>S</w:t>
            </w:r>
            <w:r>
              <w:t>8</w:t>
            </w:r>
            <w:r w:rsidRPr="00EF28BD">
              <w:t>-</w:t>
            </w:r>
            <w:r w:rsidRPr="00EF28BD">
              <w:rPr>
                <w:spacing w:val="-5"/>
              </w:rPr>
              <w:t xml:space="preserve"> </w:t>
            </w:r>
            <w:r w:rsidRPr="00EF28BD">
              <w:t>S</w:t>
            </w:r>
            <w:r>
              <w:t>11</w:t>
            </w:r>
          </w:p>
        </w:tc>
        <w:tc>
          <w:tcPr>
            <w:tcW w:w="2268" w:type="dxa"/>
            <w:vMerge w:val="restart"/>
          </w:tcPr>
          <w:p w14:paraId="0393F3E6" w14:textId="77777777" w:rsidR="00641256" w:rsidRPr="00EF28BD" w:rsidRDefault="00641256" w:rsidP="00B43661">
            <w:pPr>
              <w:pStyle w:val="TableParagraph"/>
              <w:spacing w:line="276" w:lineRule="auto"/>
              <w:rPr>
                <w:b/>
                <w:sz w:val="24"/>
              </w:rPr>
            </w:pPr>
          </w:p>
          <w:p w14:paraId="5E007194" w14:textId="77777777" w:rsidR="00641256" w:rsidRDefault="00641256" w:rsidP="00B43661">
            <w:pPr>
              <w:pStyle w:val="TableParagraph"/>
              <w:spacing w:before="145" w:line="276" w:lineRule="auto"/>
              <w:ind w:left="297"/>
            </w:pPr>
          </w:p>
          <w:p w14:paraId="52122F5A" w14:textId="77777777" w:rsidR="00641256" w:rsidRDefault="00641256" w:rsidP="00B43661">
            <w:pPr>
              <w:pStyle w:val="TableParagraph"/>
              <w:spacing w:before="145" w:line="276" w:lineRule="auto"/>
              <w:ind w:left="297"/>
            </w:pPr>
          </w:p>
          <w:p w14:paraId="1EAF81D0" w14:textId="33401EA7" w:rsidR="00641256" w:rsidRPr="00EF28BD" w:rsidRDefault="00641256" w:rsidP="00B43661">
            <w:pPr>
              <w:pStyle w:val="TableParagraph"/>
              <w:spacing w:before="145" w:line="276" w:lineRule="auto"/>
              <w:ind w:left="297"/>
            </w:pPr>
            <w:r>
              <w:t>Interval de cursuri II</w:t>
            </w:r>
          </w:p>
        </w:tc>
      </w:tr>
      <w:tr w:rsidR="00641256" w:rsidRPr="00EF28BD" w14:paraId="31F46CB2" w14:textId="77777777" w:rsidTr="00E25370">
        <w:trPr>
          <w:trHeight w:val="1106"/>
        </w:trPr>
        <w:tc>
          <w:tcPr>
            <w:tcW w:w="2143" w:type="dxa"/>
          </w:tcPr>
          <w:p w14:paraId="72302A19" w14:textId="77777777" w:rsidR="00641256" w:rsidRPr="00EF28BD" w:rsidRDefault="00641256" w:rsidP="00B43661">
            <w:pPr>
              <w:pStyle w:val="TableParagraph"/>
              <w:spacing w:line="276" w:lineRule="auto"/>
              <w:ind w:left="107"/>
              <w:rPr>
                <w:b/>
                <w:sz w:val="31"/>
              </w:rPr>
            </w:pPr>
          </w:p>
          <w:p w14:paraId="3CCBF286" w14:textId="77777777" w:rsidR="00641256" w:rsidRDefault="00641256" w:rsidP="00B43661">
            <w:pPr>
              <w:pStyle w:val="TableParagraph"/>
              <w:spacing w:line="276" w:lineRule="auto"/>
              <w:ind w:left="107"/>
              <w:rPr>
                <w:b/>
              </w:rPr>
            </w:pPr>
            <w:r w:rsidRPr="00EF28BD">
              <w:rPr>
                <w:b/>
              </w:rPr>
              <w:t>Integrala</w:t>
            </w:r>
            <w:r w:rsidRPr="00EF28BD">
              <w:rPr>
                <w:b/>
                <w:spacing w:val="-5"/>
              </w:rPr>
              <w:t xml:space="preserve"> </w:t>
            </w:r>
            <w:r w:rsidRPr="00EF28BD">
              <w:rPr>
                <w:b/>
              </w:rPr>
              <w:t>definită</w:t>
            </w:r>
          </w:p>
          <w:p w14:paraId="7723D8D1" w14:textId="794B4903" w:rsidR="00641256" w:rsidRPr="00EF28BD" w:rsidRDefault="00641256" w:rsidP="00B43661">
            <w:pPr>
              <w:pStyle w:val="TableParagraph"/>
              <w:spacing w:line="276" w:lineRule="auto"/>
              <w:ind w:left="107"/>
              <w:rPr>
                <w:b/>
              </w:rPr>
            </w:pPr>
          </w:p>
        </w:tc>
        <w:tc>
          <w:tcPr>
            <w:tcW w:w="1550" w:type="dxa"/>
          </w:tcPr>
          <w:p w14:paraId="3541B779" w14:textId="77777777" w:rsidR="00641256" w:rsidRPr="00EF28BD" w:rsidRDefault="00641256" w:rsidP="00B43661">
            <w:pPr>
              <w:pStyle w:val="TableParagraph"/>
              <w:spacing w:line="276" w:lineRule="auto"/>
              <w:ind w:left="141" w:right="132"/>
              <w:jc w:val="center"/>
            </w:pPr>
            <w:r w:rsidRPr="00EF28BD">
              <w:t>1.2</w:t>
            </w:r>
          </w:p>
          <w:p w14:paraId="35286603" w14:textId="77777777" w:rsidR="00641256" w:rsidRPr="00EF28BD" w:rsidRDefault="00641256" w:rsidP="00B43661">
            <w:pPr>
              <w:pStyle w:val="TableParagraph"/>
              <w:spacing w:before="1" w:line="276" w:lineRule="auto"/>
              <w:ind w:left="141" w:right="132"/>
              <w:jc w:val="center"/>
            </w:pPr>
            <w:r w:rsidRPr="00EF28BD">
              <w:t>2.2</w:t>
            </w:r>
          </w:p>
          <w:p w14:paraId="69DE5EBF" w14:textId="77777777" w:rsidR="00641256" w:rsidRPr="00EF28BD" w:rsidRDefault="00641256" w:rsidP="00B43661">
            <w:pPr>
              <w:pStyle w:val="TableParagraph"/>
              <w:spacing w:line="276" w:lineRule="auto"/>
              <w:ind w:left="141" w:right="132"/>
              <w:jc w:val="center"/>
            </w:pPr>
            <w:r w:rsidRPr="00EF28BD">
              <w:t>3.2</w:t>
            </w:r>
          </w:p>
          <w:p w14:paraId="12E5C78A" w14:textId="77777777" w:rsidR="00641256" w:rsidRPr="00EF28BD" w:rsidRDefault="00641256" w:rsidP="00B43661">
            <w:pPr>
              <w:pStyle w:val="TableParagraph"/>
              <w:spacing w:before="2" w:line="276" w:lineRule="auto"/>
              <w:ind w:left="141" w:right="132"/>
              <w:jc w:val="center"/>
            </w:pPr>
            <w:r w:rsidRPr="00EF28BD">
              <w:t>4.2</w:t>
            </w:r>
          </w:p>
          <w:p w14:paraId="1424C02B" w14:textId="77777777" w:rsidR="00641256" w:rsidRPr="00EF28BD" w:rsidRDefault="00641256" w:rsidP="00B43661">
            <w:pPr>
              <w:pStyle w:val="TableParagraph"/>
              <w:spacing w:line="276" w:lineRule="auto"/>
              <w:ind w:left="141" w:right="132"/>
              <w:jc w:val="center"/>
            </w:pPr>
            <w:r w:rsidRPr="00EF28BD">
              <w:t>5.2</w:t>
            </w:r>
          </w:p>
          <w:p w14:paraId="60ECEC97" w14:textId="77777777" w:rsidR="00641256" w:rsidRPr="00EF28BD" w:rsidRDefault="00641256" w:rsidP="00B43661">
            <w:pPr>
              <w:pStyle w:val="TableParagraph"/>
              <w:spacing w:line="276" w:lineRule="auto"/>
              <w:ind w:left="141" w:right="130"/>
              <w:jc w:val="center"/>
            </w:pPr>
            <w:r w:rsidRPr="00EF28BD">
              <w:t>6.2</w:t>
            </w:r>
          </w:p>
        </w:tc>
        <w:tc>
          <w:tcPr>
            <w:tcW w:w="6095" w:type="dxa"/>
          </w:tcPr>
          <w:p w14:paraId="53203F91" w14:textId="77777777" w:rsidR="00641256" w:rsidRPr="00EF28BD" w:rsidRDefault="00641256" w:rsidP="00B43661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  <w:tab w:val="left" w:pos="425"/>
              </w:tabs>
              <w:spacing w:line="276" w:lineRule="auto"/>
              <w:ind w:right="100"/>
            </w:pPr>
            <w:r w:rsidRPr="00EF28BD">
              <w:t>Definirea</w:t>
            </w:r>
            <w:r w:rsidRPr="00EF28BD">
              <w:rPr>
                <w:spacing w:val="15"/>
              </w:rPr>
              <w:t xml:space="preserve"> </w:t>
            </w:r>
            <w:r w:rsidRPr="00EF28BD">
              <w:t>integralei</w:t>
            </w:r>
            <w:r w:rsidRPr="00EF28BD">
              <w:rPr>
                <w:spacing w:val="15"/>
              </w:rPr>
              <w:t xml:space="preserve"> </w:t>
            </w:r>
            <w:r w:rsidRPr="00EF28BD">
              <w:t>Riemann</w:t>
            </w:r>
            <w:r w:rsidRPr="00EF28BD">
              <w:rPr>
                <w:spacing w:val="15"/>
              </w:rPr>
              <w:t xml:space="preserve"> </w:t>
            </w:r>
            <w:r w:rsidRPr="00EF28BD">
              <w:t>a</w:t>
            </w:r>
            <w:r w:rsidRPr="00EF28BD">
              <w:rPr>
                <w:spacing w:val="15"/>
              </w:rPr>
              <w:t xml:space="preserve"> </w:t>
            </w:r>
            <w:r w:rsidRPr="00EF28BD">
              <w:t>unei</w:t>
            </w:r>
            <w:r w:rsidRPr="00EF28BD">
              <w:rPr>
                <w:spacing w:val="13"/>
              </w:rPr>
              <w:t xml:space="preserve"> </w:t>
            </w:r>
            <w:r w:rsidRPr="00EF28BD">
              <w:t>funcții</w:t>
            </w:r>
            <w:r w:rsidRPr="00EF28BD">
              <w:rPr>
                <w:spacing w:val="15"/>
              </w:rPr>
              <w:t xml:space="preserve"> </w:t>
            </w:r>
            <w:r w:rsidRPr="00EF28BD">
              <w:t>continue</w:t>
            </w:r>
            <w:r w:rsidRPr="00EF28BD">
              <w:rPr>
                <w:spacing w:val="15"/>
              </w:rPr>
              <w:t xml:space="preserve"> </w:t>
            </w:r>
            <w:r w:rsidRPr="00EF28BD">
              <w:t>prin</w:t>
            </w:r>
            <w:r w:rsidRPr="00EF28BD">
              <w:rPr>
                <w:spacing w:val="-52"/>
              </w:rPr>
              <w:t xml:space="preserve"> </w:t>
            </w:r>
            <w:r w:rsidRPr="00EF28BD">
              <w:t>formula</w:t>
            </w:r>
            <w:r w:rsidRPr="00EF28BD">
              <w:rPr>
                <w:spacing w:val="-1"/>
              </w:rPr>
              <w:t xml:space="preserve"> </w:t>
            </w:r>
            <w:r w:rsidRPr="00EF28BD">
              <w:t>Leibniz-Newton</w:t>
            </w:r>
          </w:p>
          <w:p w14:paraId="17339171" w14:textId="77777777" w:rsidR="00641256" w:rsidRPr="00EF28BD" w:rsidRDefault="00641256" w:rsidP="00B43661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line="276" w:lineRule="auto"/>
              <w:ind w:right="98"/>
            </w:pPr>
            <w:r w:rsidRPr="00EF28BD">
              <w:t>Proprietăți</w:t>
            </w:r>
            <w:r w:rsidRPr="00EF28BD">
              <w:rPr>
                <w:spacing w:val="19"/>
              </w:rPr>
              <w:t xml:space="preserve"> </w:t>
            </w:r>
            <w:r w:rsidRPr="00EF28BD">
              <w:t>ale</w:t>
            </w:r>
            <w:r w:rsidRPr="00EF28BD">
              <w:rPr>
                <w:spacing w:val="19"/>
              </w:rPr>
              <w:t xml:space="preserve"> </w:t>
            </w:r>
            <w:r w:rsidRPr="00EF28BD">
              <w:t>integralei</w:t>
            </w:r>
            <w:r w:rsidRPr="00EF28BD">
              <w:rPr>
                <w:spacing w:val="17"/>
              </w:rPr>
              <w:t xml:space="preserve"> </w:t>
            </w:r>
            <w:r w:rsidRPr="00EF28BD">
              <w:t>definite:</w:t>
            </w:r>
            <w:r w:rsidRPr="00EF28BD">
              <w:rPr>
                <w:spacing w:val="20"/>
              </w:rPr>
              <w:t xml:space="preserve"> </w:t>
            </w:r>
            <w:r w:rsidRPr="00EF28BD">
              <w:t>liniaritate,</w:t>
            </w:r>
            <w:r w:rsidRPr="00EF28BD">
              <w:rPr>
                <w:spacing w:val="19"/>
              </w:rPr>
              <w:t xml:space="preserve"> </w:t>
            </w:r>
            <w:r w:rsidRPr="00EF28BD">
              <w:t>monotonie,</w:t>
            </w:r>
            <w:r w:rsidRPr="00EF28BD">
              <w:rPr>
                <w:spacing w:val="-52"/>
              </w:rPr>
              <w:t xml:space="preserve"> </w:t>
            </w:r>
            <w:r w:rsidRPr="00EF28BD">
              <w:t>aditivitate</w:t>
            </w:r>
            <w:r w:rsidRPr="00EF28BD">
              <w:rPr>
                <w:spacing w:val="-3"/>
              </w:rPr>
              <w:t xml:space="preserve"> </w:t>
            </w:r>
            <w:r w:rsidRPr="00EF28BD">
              <w:t>în</w:t>
            </w:r>
            <w:r w:rsidRPr="00EF28BD">
              <w:rPr>
                <w:spacing w:val="-3"/>
              </w:rPr>
              <w:t xml:space="preserve"> </w:t>
            </w:r>
            <w:r w:rsidRPr="00EF28BD">
              <w:t>raport</w:t>
            </w:r>
            <w:r w:rsidRPr="00EF28BD">
              <w:rPr>
                <w:spacing w:val="-2"/>
              </w:rPr>
              <w:t xml:space="preserve"> </w:t>
            </w:r>
            <w:r w:rsidRPr="00EF28BD">
              <w:t>cu</w:t>
            </w:r>
            <w:r w:rsidRPr="00EF28BD">
              <w:rPr>
                <w:spacing w:val="-2"/>
              </w:rPr>
              <w:t xml:space="preserve"> </w:t>
            </w:r>
            <w:r w:rsidRPr="00EF28BD">
              <w:t>intervalul de</w:t>
            </w:r>
            <w:r w:rsidRPr="00EF28BD">
              <w:rPr>
                <w:spacing w:val="-2"/>
              </w:rPr>
              <w:t xml:space="preserve"> </w:t>
            </w:r>
            <w:r w:rsidRPr="00EF28BD">
              <w:t>integrare</w:t>
            </w:r>
          </w:p>
        </w:tc>
        <w:tc>
          <w:tcPr>
            <w:tcW w:w="1134" w:type="dxa"/>
          </w:tcPr>
          <w:p w14:paraId="267E1756" w14:textId="1BE0C751" w:rsidR="00641256" w:rsidRPr="00EF28BD" w:rsidRDefault="00641256" w:rsidP="00B43661">
            <w:pPr>
              <w:pStyle w:val="TableParagraph"/>
              <w:spacing w:before="1" w:line="276" w:lineRule="auto"/>
              <w:ind w:left="7"/>
              <w:jc w:val="center"/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1559" w:type="dxa"/>
          </w:tcPr>
          <w:p w14:paraId="7C3A6EA0" w14:textId="3E064863" w:rsidR="00641256" w:rsidRPr="00EF28BD" w:rsidRDefault="00641256" w:rsidP="00B43661">
            <w:pPr>
              <w:pStyle w:val="TableParagraph"/>
              <w:spacing w:line="276" w:lineRule="auto"/>
              <w:ind w:left="177" w:right="176"/>
              <w:jc w:val="center"/>
            </w:pPr>
            <w:r w:rsidRPr="00400D3B">
              <w:t>S</w:t>
            </w:r>
            <w:r>
              <w:t>12 - 13</w:t>
            </w:r>
          </w:p>
        </w:tc>
        <w:tc>
          <w:tcPr>
            <w:tcW w:w="2268" w:type="dxa"/>
            <w:vMerge/>
          </w:tcPr>
          <w:p w14:paraId="68B2E47D" w14:textId="77777777" w:rsidR="00641256" w:rsidRPr="00EF28BD" w:rsidRDefault="00641256" w:rsidP="00B43661">
            <w:pPr>
              <w:pStyle w:val="TableParagraph"/>
              <w:spacing w:line="276" w:lineRule="auto"/>
              <w:rPr>
                <w:b/>
                <w:sz w:val="24"/>
              </w:rPr>
            </w:pPr>
          </w:p>
        </w:tc>
      </w:tr>
      <w:tr w:rsidR="00641256" w:rsidRPr="00EF28BD" w14:paraId="5C595A12" w14:textId="77777777" w:rsidTr="004A1E95">
        <w:trPr>
          <w:trHeight w:val="334"/>
        </w:trPr>
        <w:tc>
          <w:tcPr>
            <w:tcW w:w="12481" w:type="dxa"/>
            <w:gridSpan w:val="5"/>
            <w:shd w:val="clear" w:color="auto" w:fill="0070C0"/>
          </w:tcPr>
          <w:p w14:paraId="7F363C0E" w14:textId="0F91EAEB" w:rsidR="00641256" w:rsidRPr="004A1E95" w:rsidRDefault="004A1E95" w:rsidP="004A1E95">
            <w:pPr>
              <w:pStyle w:val="TableParagraph"/>
              <w:spacing w:line="276" w:lineRule="auto"/>
              <w:ind w:left="177" w:right="176"/>
              <w:jc w:val="center"/>
              <w:rPr>
                <w:b/>
              </w:rPr>
            </w:pPr>
            <w:r>
              <w:rPr>
                <w:b/>
              </w:rPr>
              <w:lastRenderedPageBreak/>
              <w:t>ȘCOALA ALTFEL/STAGII DE PREGĂTIRE PRACTICĂ (S14)</w:t>
            </w:r>
          </w:p>
        </w:tc>
        <w:tc>
          <w:tcPr>
            <w:tcW w:w="2268" w:type="dxa"/>
            <w:vMerge/>
          </w:tcPr>
          <w:p w14:paraId="5EAADFD2" w14:textId="77777777" w:rsidR="00641256" w:rsidRPr="00EF28BD" w:rsidRDefault="00641256" w:rsidP="00B43661">
            <w:pPr>
              <w:pStyle w:val="TableParagraph"/>
              <w:spacing w:line="276" w:lineRule="auto"/>
              <w:rPr>
                <w:b/>
                <w:sz w:val="24"/>
              </w:rPr>
            </w:pPr>
          </w:p>
        </w:tc>
      </w:tr>
      <w:tr w:rsidR="00400D3B" w:rsidRPr="00EF28BD" w14:paraId="17D67719" w14:textId="77777777" w:rsidTr="00E25370">
        <w:trPr>
          <w:trHeight w:val="253"/>
        </w:trPr>
        <w:tc>
          <w:tcPr>
            <w:tcW w:w="14749" w:type="dxa"/>
            <w:gridSpan w:val="6"/>
            <w:shd w:val="clear" w:color="auto" w:fill="D9E2F3" w:themeFill="accent1" w:themeFillTint="33"/>
          </w:tcPr>
          <w:p w14:paraId="08FAC7FA" w14:textId="6B4CCE91" w:rsidR="00400D3B" w:rsidRPr="0093142B" w:rsidRDefault="0093142B" w:rsidP="00B43661">
            <w:pPr>
              <w:spacing w:line="276" w:lineRule="auto"/>
              <w:jc w:val="center"/>
              <w:rPr>
                <w:bCs/>
              </w:rPr>
            </w:pPr>
            <w:r w:rsidRPr="0093142B">
              <w:rPr>
                <w:b/>
              </w:rPr>
              <w:t xml:space="preserve">Vacanță </w:t>
            </w:r>
            <w:r w:rsidRPr="0093142B">
              <w:rPr>
                <w:bCs/>
              </w:rPr>
              <w:t>21 decembrie 2024 – 7 ianuarie 2025</w:t>
            </w:r>
          </w:p>
        </w:tc>
      </w:tr>
      <w:tr w:rsidR="001D70C7" w:rsidRPr="00EF28BD" w14:paraId="5F40A05D" w14:textId="77777777" w:rsidTr="00E25370">
        <w:trPr>
          <w:trHeight w:val="476"/>
        </w:trPr>
        <w:tc>
          <w:tcPr>
            <w:tcW w:w="2143" w:type="dxa"/>
          </w:tcPr>
          <w:p w14:paraId="19A3B32E" w14:textId="77777777" w:rsidR="001D70C7" w:rsidRPr="003F172B" w:rsidRDefault="001D70C7" w:rsidP="00B43661">
            <w:pPr>
              <w:pStyle w:val="TableParagraph"/>
              <w:spacing w:line="276" w:lineRule="auto"/>
              <w:ind w:left="107"/>
              <w:rPr>
                <w:b/>
              </w:rPr>
            </w:pPr>
            <w:r w:rsidRPr="00EF28BD">
              <w:rPr>
                <w:b/>
                <w:sz w:val="24"/>
              </w:rPr>
              <w:t xml:space="preserve">Inele și </w:t>
            </w:r>
            <w:r w:rsidRPr="003F172B">
              <w:rPr>
                <w:b/>
              </w:rPr>
              <w:t>corpuri</w:t>
            </w:r>
          </w:p>
          <w:p w14:paraId="381DAEEC" w14:textId="2D7C2E7D" w:rsidR="001D70C7" w:rsidRPr="00EF28BD" w:rsidRDefault="001D70C7" w:rsidP="00B43661">
            <w:pPr>
              <w:pStyle w:val="TableParagraph"/>
              <w:spacing w:line="276" w:lineRule="auto"/>
              <w:rPr>
                <w:b/>
                <w:sz w:val="24"/>
              </w:rPr>
            </w:pPr>
          </w:p>
        </w:tc>
        <w:tc>
          <w:tcPr>
            <w:tcW w:w="1550" w:type="dxa"/>
          </w:tcPr>
          <w:p w14:paraId="65CC6AF3" w14:textId="77777777" w:rsidR="001D70C7" w:rsidRPr="003F172B" w:rsidRDefault="001D70C7" w:rsidP="00B43661">
            <w:pPr>
              <w:pStyle w:val="TableParagraph"/>
              <w:spacing w:line="276" w:lineRule="auto"/>
              <w:ind w:left="141" w:right="132"/>
              <w:jc w:val="center"/>
            </w:pPr>
            <w:r w:rsidRPr="003F172B">
              <w:t>3.1.1</w:t>
            </w:r>
            <w:r>
              <w:t xml:space="preserve">, </w:t>
            </w:r>
            <w:r w:rsidRPr="003F172B">
              <w:t>4.1</w:t>
            </w:r>
          </w:p>
          <w:p w14:paraId="6E2FD699" w14:textId="77777777" w:rsidR="001D70C7" w:rsidRPr="003F172B" w:rsidRDefault="001D70C7" w:rsidP="00B43661">
            <w:pPr>
              <w:pStyle w:val="TableParagraph"/>
              <w:spacing w:line="276" w:lineRule="auto"/>
              <w:ind w:left="141" w:right="132"/>
              <w:jc w:val="center"/>
              <w:rPr>
                <w:bCs/>
                <w:sz w:val="25"/>
              </w:rPr>
            </w:pPr>
            <w:r w:rsidRPr="003F172B">
              <w:t>5.1.1</w:t>
            </w:r>
            <w:r>
              <w:t xml:space="preserve">, </w:t>
            </w:r>
            <w:r w:rsidRPr="003F172B">
              <w:t>6.1.1</w:t>
            </w:r>
          </w:p>
        </w:tc>
        <w:tc>
          <w:tcPr>
            <w:tcW w:w="6095" w:type="dxa"/>
          </w:tcPr>
          <w:p w14:paraId="3C48A21F" w14:textId="3169683C" w:rsidR="001D70C7" w:rsidRPr="000C78BC" w:rsidRDefault="001D70C7" w:rsidP="00B43661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4855"/>
              </w:tabs>
              <w:spacing w:line="276" w:lineRule="auto"/>
              <w:ind w:left="0" w:hanging="359"/>
              <w:rPr>
                <w:bCs/>
                <w:sz w:val="24"/>
              </w:rPr>
            </w:pPr>
            <w:r w:rsidRPr="000C78BC">
              <w:rPr>
                <w:bCs/>
                <w:sz w:val="24"/>
              </w:rPr>
              <w:t xml:space="preserve">Inel, exemple: inele numerice ( </w:t>
            </w:r>
            <w:r w:rsidRPr="000C78BC">
              <w:rPr>
                <w:bCs/>
                <w:noProof/>
                <w:sz w:val="24"/>
              </w:rPr>
              <w:drawing>
                <wp:inline distT="0" distB="0" distL="0" distR="0" wp14:anchorId="3C6392A1" wp14:editId="7CC7067E">
                  <wp:extent cx="123825" cy="152400"/>
                  <wp:effectExtent l="0" t="0" r="0" b="0"/>
                  <wp:docPr id="36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8BC">
              <w:rPr>
                <w:bCs/>
                <w:sz w:val="24"/>
              </w:rPr>
              <w:t xml:space="preserve">, </w:t>
            </w:r>
            <w:r w:rsidRPr="000C78BC">
              <w:rPr>
                <w:bCs/>
                <w:noProof/>
                <w:sz w:val="24"/>
              </w:rPr>
              <w:drawing>
                <wp:inline distT="0" distB="0" distL="0" distR="0" wp14:anchorId="52FCF09F" wp14:editId="66A90238">
                  <wp:extent cx="133350" cy="171450"/>
                  <wp:effectExtent l="0" t="0" r="0" b="0"/>
                  <wp:docPr id="37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8BC">
              <w:rPr>
                <w:bCs/>
                <w:sz w:val="24"/>
              </w:rPr>
              <w:t xml:space="preserve">, </w:t>
            </w:r>
            <w:r w:rsidRPr="000C78BC">
              <w:rPr>
                <w:bCs/>
                <w:noProof/>
                <w:sz w:val="24"/>
              </w:rPr>
              <w:drawing>
                <wp:inline distT="0" distB="0" distL="0" distR="0" wp14:anchorId="4CA7DE33" wp14:editId="50B5B9E2">
                  <wp:extent cx="133350" cy="152400"/>
                  <wp:effectExtent l="0" t="0" r="0" b="0"/>
                  <wp:docPr id="38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8BC">
              <w:rPr>
                <w:bCs/>
                <w:sz w:val="24"/>
              </w:rPr>
              <w:t xml:space="preserve">, </w:t>
            </w:r>
            <w:r w:rsidRPr="000C78BC">
              <w:rPr>
                <w:bCs/>
                <w:noProof/>
                <w:sz w:val="24"/>
              </w:rPr>
              <w:drawing>
                <wp:inline distT="0" distB="0" distL="0" distR="0" wp14:anchorId="5F042D95" wp14:editId="76EBD776">
                  <wp:extent cx="133350" cy="152400"/>
                  <wp:effectExtent l="0" t="0" r="0" b="0"/>
                  <wp:docPr id="39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8BC">
              <w:rPr>
                <w:bCs/>
                <w:sz w:val="24"/>
              </w:rPr>
              <w:t>),</w:t>
            </w:r>
            <w:r w:rsidRPr="000C78BC">
              <w:rPr>
                <w:bCs/>
                <w:sz w:val="24"/>
              </w:rPr>
              <w:tab/>
              <w:t>Z</w:t>
            </w:r>
            <w:r w:rsidRPr="000C78BC">
              <w:rPr>
                <w:bCs/>
                <w:i/>
                <w:iCs/>
                <w:sz w:val="24"/>
                <w:vertAlign w:val="subscript"/>
              </w:rPr>
              <w:t>n</w:t>
            </w:r>
          </w:p>
          <w:p w14:paraId="49804086" w14:textId="77777777" w:rsidR="001D70C7" w:rsidRPr="000C78BC" w:rsidRDefault="001D70C7" w:rsidP="00B43661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</w:tabs>
              <w:spacing w:line="276" w:lineRule="auto"/>
              <w:ind w:left="0" w:hanging="359"/>
              <w:rPr>
                <w:bCs/>
                <w:sz w:val="24"/>
              </w:rPr>
            </w:pPr>
            <w:r w:rsidRPr="000C78BC">
              <w:rPr>
                <w:bCs/>
                <w:sz w:val="24"/>
              </w:rPr>
              <w:t>Inele de matrice, inele de funcții reale</w:t>
            </w:r>
          </w:p>
          <w:p w14:paraId="58383689" w14:textId="08576728" w:rsidR="001D70C7" w:rsidRPr="000C78BC" w:rsidRDefault="001D70C7" w:rsidP="00B43661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4855"/>
              </w:tabs>
              <w:spacing w:line="276" w:lineRule="auto"/>
              <w:ind w:left="0" w:hanging="359"/>
              <w:rPr>
                <w:bCs/>
                <w:sz w:val="24"/>
              </w:rPr>
            </w:pPr>
            <w:r w:rsidRPr="000C78BC">
              <w:rPr>
                <w:bCs/>
                <w:sz w:val="24"/>
              </w:rPr>
              <w:t xml:space="preserve">Corp, exemple: corpuri numerice numerice ( </w:t>
            </w:r>
            <w:r w:rsidRPr="000C78BC">
              <w:rPr>
                <w:bCs/>
                <w:noProof/>
                <w:sz w:val="24"/>
              </w:rPr>
              <w:drawing>
                <wp:inline distT="0" distB="0" distL="0" distR="0" wp14:anchorId="776AA62E" wp14:editId="592837A7">
                  <wp:extent cx="133350" cy="171450"/>
                  <wp:effectExtent l="0" t="0" r="0" b="0"/>
                  <wp:docPr id="1488612436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8BC">
              <w:rPr>
                <w:bCs/>
                <w:sz w:val="24"/>
              </w:rPr>
              <w:t xml:space="preserve">, </w:t>
            </w:r>
            <w:r w:rsidRPr="000C78BC">
              <w:rPr>
                <w:bCs/>
                <w:noProof/>
                <w:sz w:val="24"/>
              </w:rPr>
              <w:drawing>
                <wp:inline distT="0" distB="0" distL="0" distR="0" wp14:anchorId="3A8CBACC" wp14:editId="02001B69">
                  <wp:extent cx="133350" cy="152400"/>
                  <wp:effectExtent l="0" t="0" r="0" b="0"/>
                  <wp:docPr id="103751924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8BC">
              <w:rPr>
                <w:bCs/>
                <w:sz w:val="24"/>
              </w:rPr>
              <w:t xml:space="preserve">, </w:t>
            </w:r>
            <w:r w:rsidRPr="000C78BC">
              <w:rPr>
                <w:bCs/>
                <w:noProof/>
                <w:sz w:val="24"/>
              </w:rPr>
              <w:drawing>
                <wp:inline distT="0" distB="0" distL="0" distR="0" wp14:anchorId="0C47EBE1" wp14:editId="5C77FBB4">
                  <wp:extent cx="133350" cy="152400"/>
                  <wp:effectExtent l="0" t="0" r="0" b="0"/>
                  <wp:docPr id="1131590271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8BC">
              <w:rPr>
                <w:bCs/>
                <w:sz w:val="24"/>
              </w:rPr>
              <w:t>), Z</w:t>
            </w:r>
            <w:r w:rsidRPr="000C78BC">
              <w:rPr>
                <w:bCs/>
                <w:i/>
                <w:iCs/>
                <w:sz w:val="24"/>
                <w:vertAlign w:val="subscript"/>
              </w:rPr>
              <w:t>p</w:t>
            </w:r>
            <w:r w:rsidRPr="000C78BC">
              <w:rPr>
                <w:bCs/>
                <w:sz w:val="24"/>
                <w:vertAlign w:val="subscript"/>
              </w:rPr>
              <w:t xml:space="preserve"> , </w:t>
            </w:r>
            <w:r w:rsidRPr="000C78BC">
              <w:rPr>
                <w:bCs/>
                <w:i/>
                <w:iCs/>
                <w:sz w:val="24"/>
              </w:rPr>
              <w:t>p</w:t>
            </w:r>
            <w:r w:rsidRPr="000C78BC">
              <w:rPr>
                <w:bCs/>
                <w:sz w:val="24"/>
              </w:rPr>
              <w:t xml:space="preserve"> prim</w:t>
            </w:r>
          </w:p>
        </w:tc>
        <w:tc>
          <w:tcPr>
            <w:tcW w:w="1134" w:type="dxa"/>
          </w:tcPr>
          <w:p w14:paraId="7F910826" w14:textId="77777777" w:rsidR="001D70C7" w:rsidRPr="003F172B" w:rsidRDefault="001D70C7" w:rsidP="00B43661">
            <w:pPr>
              <w:pStyle w:val="TableParagraph"/>
              <w:spacing w:line="276" w:lineRule="auto"/>
              <w:rPr>
                <w:bCs/>
                <w:sz w:val="24"/>
              </w:rPr>
            </w:pPr>
          </w:p>
          <w:p w14:paraId="79F28699" w14:textId="500218B5" w:rsidR="001D70C7" w:rsidRPr="003F172B" w:rsidRDefault="00641256" w:rsidP="00B43661">
            <w:pPr>
              <w:pStyle w:val="TableParagraph"/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1559" w:type="dxa"/>
          </w:tcPr>
          <w:p w14:paraId="682291E4" w14:textId="77777777" w:rsidR="001D70C7" w:rsidRPr="003F172B" w:rsidRDefault="001D70C7" w:rsidP="00B43661">
            <w:pPr>
              <w:pStyle w:val="TableParagraph"/>
              <w:spacing w:line="276" w:lineRule="auto"/>
              <w:jc w:val="center"/>
              <w:rPr>
                <w:bCs/>
                <w:sz w:val="24"/>
              </w:rPr>
            </w:pPr>
          </w:p>
          <w:p w14:paraId="1143D0D7" w14:textId="5BD4A67E" w:rsidR="001D70C7" w:rsidRPr="003F172B" w:rsidRDefault="001D70C7" w:rsidP="00B43661">
            <w:pPr>
              <w:pStyle w:val="TableParagraph"/>
              <w:spacing w:line="276" w:lineRule="auto"/>
              <w:jc w:val="center"/>
              <w:rPr>
                <w:bCs/>
                <w:sz w:val="24"/>
              </w:rPr>
            </w:pPr>
            <w:r w:rsidRPr="003F172B">
              <w:rPr>
                <w:bCs/>
                <w:sz w:val="24"/>
              </w:rPr>
              <w:t>S1</w:t>
            </w:r>
            <w:r>
              <w:rPr>
                <w:bCs/>
                <w:sz w:val="24"/>
              </w:rPr>
              <w:t>5</w:t>
            </w:r>
            <w:r w:rsidRPr="003F172B">
              <w:rPr>
                <w:bCs/>
                <w:sz w:val="24"/>
              </w:rPr>
              <w:t>-S1</w:t>
            </w:r>
            <w:r>
              <w:rPr>
                <w:bCs/>
                <w:sz w:val="24"/>
              </w:rPr>
              <w:t>6</w:t>
            </w:r>
          </w:p>
        </w:tc>
        <w:tc>
          <w:tcPr>
            <w:tcW w:w="2268" w:type="dxa"/>
            <w:vMerge w:val="restart"/>
          </w:tcPr>
          <w:p w14:paraId="71AF88FE" w14:textId="77777777" w:rsidR="001D70C7" w:rsidRPr="00EF28BD" w:rsidRDefault="001D70C7" w:rsidP="00B43661">
            <w:pPr>
              <w:pStyle w:val="TableParagraph"/>
              <w:spacing w:line="276" w:lineRule="auto"/>
              <w:rPr>
                <w:b/>
                <w:sz w:val="24"/>
              </w:rPr>
            </w:pPr>
          </w:p>
          <w:p w14:paraId="76275DA6" w14:textId="3ECD996E" w:rsidR="001D70C7" w:rsidRPr="0086787A" w:rsidRDefault="0086787A" w:rsidP="00B43661">
            <w:pPr>
              <w:pStyle w:val="TableParagraph"/>
              <w:spacing w:line="276" w:lineRule="auto"/>
              <w:ind w:left="297"/>
            </w:pPr>
            <w:r>
              <w:t>Interval de cursuri III</w:t>
            </w:r>
          </w:p>
        </w:tc>
      </w:tr>
      <w:tr w:rsidR="001D70C7" w:rsidRPr="00EF28BD" w14:paraId="7309BCF3" w14:textId="77777777" w:rsidTr="00E25370">
        <w:trPr>
          <w:trHeight w:val="548"/>
        </w:trPr>
        <w:tc>
          <w:tcPr>
            <w:tcW w:w="2143" w:type="dxa"/>
          </w:tcPr>
          <w:p w14:paraId="4D5501C0" w14:textId="4635BA20" w:rsidR="001D70C7" w:rsidRPr="00A662A2" w:rsidRDefault="001D70C7" w:rsidP="00B43661">
            <w:pPr>
              <w:pStyle w:val="TableParagraph"/>
              <w:spacing w:before="1" w:line="276" w:lineRule="auto"/>
              <w:ind w:left="107" w:right="182"/>
              <w:rPr>
                <w:b/>
              </w:rPr>
            </w:pPr>
            <w:r w:rsidRPr="00A662A2">
              <w:rPr>
                <w:b/>
              </w:rPr>
              <w:t>Integrala definită:</w:t>
            </w:r>
            <w:r w:rsidRPr="00A662A2">
              <w:rPr>
                <w:b/>
                <w:spacing w:val="1"/>
              </w:rPr>
              <w:t xml:space="preserve"> </w:t>
            </w:r>
            <w:r w:rsidRPr="00A662A2">
              <w:rPr>
                <w:b/>
              </w:rPr>
              <w:t>met.</w:t>
            </w:r>
            <w:r w:rsidRPr="00A662A2">
              <w:rPr>
                <w:b/>
                <w:spacing w:val="-6"/>
              </w:rPr>
              <w:t xml:space="preserve"> </w:t>
            </w:r>
            <w:r w:rsidRPr="00A662A2">
              <w:rPr>
                <w:b/>
              </w:rPr>
              <w:t>de</w:t>
            </w:r>
            <w:r w:rsidRPr="00A662A2">
              <w:rPr>
                <w:b/>
                <w:spacing w:val="-8"/>
              </w:rPr>
              <w:t xml:space="preserve"> </w:t>
            </w:r>
            <w:r w:rsidRPr="00A662A2">
              <w:rPr>
                <w:b/>
              </w:rPr>
              <w:t xml:space="preserve">integrare </w:t>
            </w:r>
          </w:p>
        </w:tc>
        <w:tc>
          <w:tcPr>
            <w:tcW w:w="1550" w:type="dxa"/>
          </w:tcPr>
          <w:p w14:paraId="51310727" w14:textId="77777777" w:rsidR="001D70C7" w:rsidRPr="00EF28BD" w:rsidRDefault="001D70C7" w:rsidP="00B43661">
            <w:pPr>
              <w:pStyle w:val="TableParagraph"/>
              <w:spacing w:line="276" w:lineRule="auto"/>
              <w:ind w:left="141" w:right="132"/>
              <w:jc w:val="center"/>
            </w:pPr>
            <w:r w:rsidRPr="00EF28BD">
              <w:t>3.2</w:t>
            </w:r>
          </w:p>
          <w:p w14:paraId="60EC4C4A" w14:textId="77777777" w:rsidR="001D70C7" w:rsidRPr="00EF28BD" w:rsidRDefault="001D70C7" w:rsidP="00B43661">
            <w:pPr>
              <w:pStyle w:val="TableParagraph"/>
              <w:spacing w:before="2" w:line="276" w:lineRule="auto"/>
              <w:ind w:left="141" w:right="132"/>
              <w:jc w:val="center"/>
            </w:pPr>
            <w:r w:rsidRPr="00EF28BD">
              <w:t>5.2</w:t>
            </w:r>
          </w:p>
        </w:tc>
        <w:tc>
          <w:tcPr>
            <w:tcW w:w="6095" w:type="dxa"/>
          </w:tcPr>
          <w:p w14:paraId="7276C409" w14:textId="41EAFF48" w:rsidR="000C78BC" w:rsidRPr="000C78BC" w:rsidRDefault="000C78BC" w:rsidP="00B43661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  <w:tab w:val="left" w:pos="466"/>
              </w:tabs>
              <w:spacing w:line="276" w:lineRule="auto"/>
              <w:ind w:right="97"/>
            </w:pPr>
            <w:r w:rsidRPr="000C78BC">
              <w:t>Metode</w:t>
            </w:r>
            <w:r w:rsidRPr="000C78BC">
              <w:rPr>
                <w:spacing w:val="-1"/>
              </w:rPr>
              <w:t xml:space="preserve"> </w:t>
            </w:r>
            <w:r w:rsidRPr="000C78BC">
              <w:t>de calcul</w:t>
            </w:r>
            <w:r w:rsidRPr="000C78BC">
              <w:rPr>
                <w:spacing w:val="1"/>
              </w:rPr>
              <w:t xml:space="preserve"> </w:t>
            </w:r>
            <w:r w:rsidRPr="000C78BC">
              <w:t>al</w:t>
            </w:r>
            <w:r w:rsidRPr="000C78BC">
              <w:rPr>
                <w:spacing w:val="1"/>
              </w:rPr>
              <w:t xml:space="preserve"> </w:t>
            </w:r>
            <w:r w:rsidRPr="000C78BC">
              <w:t>integralelor</w:t>
            </w:r>
            <w:r w:rsidRPr="000C78BC">
              <w:rPr>
                <w:spacing w:val="1"/>
              </w:rPr>
              <w:t xml:space="preserve"> </w:t>
            </w:r>
            <w:r w:rsidRPr="000C78BC">
              <w:t>definite:</w:t>
            </w:r>
            <w:r w:rsidRPr="000C78BC">
              <w:rPr>
                <w:spacing w:val="1"/>
              </w:rPr>
              <w:t xml:space="preserve"> </w:t>
            </w:r>
            <w:r w:rsidRPr="000C78BC">
              <w:t>integrarea prin părți,</w:t>
            </w:r>
            <w:r w:rsidRPr="000C78BC">
              <w:rPr>
                <w:spacing w:val="-52"/>
              </w:rPr>
              <w:t xml:space="preserve"> </w:t>
            </w:r>
            <w:r w:rsidRPr="000C78BC">
              <w:t>integrarea</w:t>
            </w:r>
            <w:r w:rsidRPr="000C78BC">
              <w:rPr>
                <w:spacing w:val="-11"/>
              </w:rPr>
              <w:t xml:space="preserve"> </w:t>
            </w:r>
            <w:r w:rsidRPr="000C78BC">
              <w:t>prin</w:t>
            </w:r>
            <w:r w:rsidRPr="000C78BC">
              <w:rPr>
                <w:spacing w:val="-13"/>
              </w:rPr>
              <w:t xml:space="preserve"> </w:t>
            </w:r>
            <w:r w:rsidRPr="000C78BC">
              <w:t>schimbare</w:t>
            </w:r>
            <w:r w:rsidRPr="000C78BC">
              <w:rPr>
                <w:spacing w:val="-10"/>
              </w:rPr>
              <w:t xml:space="preserve"> </w:t>
            </w:r>
            <w:r w:rsidRPr="000C78BC">
              <w:t>de</w:t>
            </w:r>
            <w:r w:rsidRPr="000C78BC">
              <w:rPr>
                <w:spacing w:val="-11"/>
              </w:rPr>
              <w:t xml:space="preserve"> </w:t>
            </w:r>
            <w:r w:rsidRPr="000C78BC">
              <w:t>variabilă.</w:t>
            </w:r>
            <w:r w:rsidRPr="000C78BC">
              <w:rPr>
                <w:spacing w:val="-10"/>
              </w:rPr>
              <w:t xml:space="preserve"> </w:t>
            </w:r>
            <w:r w:rsidRPr="000C78BC">
              <w:t>Calculul</w:t>
            </w:r>
            <w:r w:rsidRPr="000C78BC">
              <w:rPr>
                <w:spacing w:val="-10"/>
              </w:rPr>
              <w:t xml:space="preserve"> </w:t>
            </w:r>
            <w:r w:rsidRPr="000C78BC">
              <w:t>integralelor</w:t>
            </w:r>
            <w:r w:rsidRPr="000C78BC">
              <w:rPr>
                <w:spacing w:val="-11"/>
              </w:rPr>
              <w:t xml:space="preserve"> </w:t>
            </w:r>
            <w:r w:rsidRPr="000C78BC">
              <w:t>de</w:t>
            </w:r>
          </w:p>
          <w:p w14:paraId="38B7F32A" w14:textId="3E65F15C" w:rsidR="000C78BC" w:rsidRPr="000C78BC" w:rsidRDefault="000C78BC" w:rsidP="00B43661">
            <w:pPr>
              <w:pStyle w:val="TableParagraph"/>
              <w:tabs>
                <w:tab w:val="left" w:pos="465"/>
                <w:tab w:val="left" w:pos="466"/>
              </w:tabs>
              <w:spacing w:line="276" w:lineRule="auto"/>
              <w:ind w:left="465" w:right="97"/>
            </w:pPr>
            <w:r w:rsidRPr="000C78BC">
              <w:t xml:space="preserve">forma </w:t>
            </w:r>
            <m:oMath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P(x)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Q(x)</m:t>
                      </m:r>
                    </m:den>
                  </m:f>
                  <m:r>
                    <w:rPr>
                      <w:rFonts w:ascii="Cambria Math" w:hAnsi="Cambria Math"/>
                    </w:rPr>
                    <m:t>dx,</m:t>
                  </m:r>
                </m:e>
              </m:nary>
            </m:oMath>
            <w:r w:rsidRPr="000C78BC">
              <w:t xml:space="preserve"> </w:t>
            </w:r>
            <m:oMath>
              <m:r>
                <w:rPr>
                  <w:rFonts w:ascii="Cambria Math" w:hAnsi="Cambria Math"/>
                </w:rPr>
                <m:t>gradQ(x)≤4</m:t>
              </m:r>
            </m:oMath>
            <w:r w:rsidRPr="000C78BC">
              <w:rPr>
                <w:iCs/>
              </w:rPr>
              <w:t>, prin metoda descompunerii în</w:t>
            </w:r>
          </w:p>
          <w:p w14:paraId="46F54F24" w14:textId="514B8574" w:rsidR="001D70C7" w:rsidRPr="000C78BC" w:rsidRDefault="000C78BC" w:rsidP="00B43661">
            <w:pPr>
              <w:pStyle w:val="TableParagraph"/>
              <w:tabs>
                <w:tab w:val="left" w:pos="424"/>
                <w:tab w:val="left" w:pos="425"/>
              </w:tabs>
              <w:spacing w:line="276" w:lineRule="auto"/>
              <w:ind w:left="424" w:right="100"/>
            </w:pPr>
            <w:r w:rsidRPr="000C78BC">
              <w:t>fracții</w:t>
            </w:r>
            <w:r w:rsidRPr="000C78BC">
              <w:rPr>
                <w:spacing w:val="-4"/>
              </w:rPr>
              <w:t xml:space="preserve"> </w:t>
            </w:r>
            <w:r w:rsidRPr="000C78BC">
              <w:t>simple</w:t>
            </w:r>
          </w:p>
        </w:tc>
        <w:tc>
          <w:tcPr>
            <w:tcW w:w="1134" w:type="dxa"/>
          </w:tcPr>
          <w:p w14:paraId="4BE9E601" w14:textId="5A57D5D4" w:rsidR="001D70C7" w:rsidRPr="00EF28BD" w:rsidRDefault="001D70C7" w:rsidP="00B43661">
            <w:pPr>
              <w:pStyle w:val="TableParagraph"/>
              <w:spacing w:line="276" w:lineRule="auto"/>
              <w:ind w:left="338" w:right="331"/>
              <w:jc w:val="center"/>
            </w:pPr>
            <w:r>
              <w:t>1</w:t>
            </w:r>
            <w:r w:rsidR="00641256">
              <w:t>4</w:t>
            </w:r>
          </w:p>
        </w:tc>
        <w:tc>
          <w:tcPr>
            <w:tcW w:w="1559" w:type="dxa"/>
          </w:tcPr>
          <w:p w14:paraId="67298A9B" w14:textId="72DC0707" w:rsidR="001D70C7" w:rsidRPr="00EF28BD" w:rsidRDefault="001D70C7" w:rsidP="00B43661">
            <w:pPr>
              <w:pStyle w:val="TableParagraph"/>
              <w:spacing w:line="276" w:lineRule="auto"/>
              <w:ind w:left="182" w:right="175"/>
              <w:jc w:val="center"/>
            </w:pPr>
            <w:r>
              <w:rPr>
                <w:bCs/>
                <w:sz w:val="24"/>
              </w:rPr>
              <w:t>S17 - 2</w:t>
            </w:r>
            <w:r w:rsidR="00641256">
              <w:rPr>
                <w:bCs/>
                <w:sz w:val="24"/>
              </w:rPr>
              <w:t>1</w:t>
            </w:r>
          </w:p>
        </w:tc>
        <w:tc>
          <w:tcPr>
            <w:tcW w:w="2268" w:type="dxa"/>
            <w:vMerge/>
          </w:tcPr>
          <w:p w14:paraId="3FB738C5" w14:textId="77777777" w:rsidR="001D70C7" w:rsidRPr="00EF28BD" w:rsidRDefault="001D70C7" w:rsidP="00B43661">
            <w:pPr>
              <w:pStyle w:val="TableParagraph"/>
              <w:spacing w:line="276" w:lineRule="auto"/>
              <w:rPr>
                <w:b/>
                <w:sz w:val="24"/>
              </w:rPr>
            </w:pPr>
          </w:p>
        </w:tc>
      </w:tr>
      <w:tr w:rsidR="001D70C7" w:rsidRPr="00EF28BD" w14:paraId="30E6A9A1" w14:textId="77777777" w:rsidTr="00E25370">
        <w:trPr>
          <w:trHeight w:val="338"/>
        </w:trPr>
        <w:tc>
          <w:tcPr>
            <w:tcW w:w="14749" w:type="dxa"/>
            <w:gridSpan w:val="6"/>
            <w:shd w:val="clear" w:color="auto" w:fill="D9E2F3" w:themeFill="accent1" w:themeFillTint="33"/>
          </w:tcPr>
          <w:p w14:paraId="7CAA6B63" w14:textId="14226C3B" w:rsidR="001D70C7" w:rsidRPr="0093142B" w:rsidRDefault="001D70C7" w:rsidP="00B43661">
            <w:pPr>
              <w:spacing w:line="276" w:lineRule="auto"/>
              <w:jc w:val="center"/>
              <w:rPr>
                <w:b/>
              </w:rPr>
            </w:pPr>
            <w:r w:rsidRPr="0093142B">
              <w:rPr>
                <w:b/>
              </w:rPr>
              <w:t xml:space="preserve">Vacanță </w:t>
            </w:r>
            <w:r w:rsidRPr="0093142B">
              <w:rPr>
                <w:bCs/>
              </w:rPr>
              <w:t>22 februarie 2025– 2 martie 2025</w:t>
            </w:r>
          </w:p>
        </w:tc>
      </w:tr>
      <w:tr w:rsidR="00A97F87" w:rsidRPr="00EF28BD" w14:paraId="0043717E" w14:textId="77777777" w:rsidTr="00E25370">
        <w:trPr>
          <w:trHeight w:val="338"/>
        </w:trPr>
        <w:tc>
          <w:tcPr>
            <w:tcW w:w="12481" w:type="dxa"/>
            <w:gridSpan w:val="5"/>
            <w:shd w:val="clear" w:color="auto" w:fill="C00000"/>
          </w:tcPr>
          <w:p w14:paraId="2CA1C11C" w14:textId="3F00E0BE" w:rsidR="00A97F87" w:rsidRDefault="00A97F87" w:rsidP="00B4366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STAGII DE PREGĂTIRE PRACTICĂ (S22 - S24)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6875137" w14:textId="25EBB399" w:rsidR="00A97F87" w:rsidRDefault="004A1E95" w:rsidP="00B43661">
            <w:pPr>
              <w:pStyle w:val="TableParagraph"/>
              <w:spacing w:line="276" w:lineRule="auto"/>
              <w:jc w:val="center"/>
              <w:rPr>
                <w:b/>
              </w:rPr>
            </w:pPr>
            <w:r>
              <w:t>Interval de cursuri IV</w:t>
            </w:r>
          </w:p>
        </w:tc>
      </w:tr>
      <w:tr w:rsidR="00A97F87" w:rsidRPr="00EF28BD" w14:paraId="5C27DA4B" w14:textId="77777777" w:rsidTr="00E25370">
        <w:trPr>
          <w:trHeight w:val="1061"/>
        </w:trPr>
        <w:tc>
          <w:tcPr>
            <w:tcW w:w="2143" w:type="dxa"/>
            <w:shd w:val="clear" w:color="auto" w:fill="auto"/>
          </w:tcPr>
          <w:p w14:paraId="2B6E3FA3" w14:textId="77777777" w:rsidR="00A97F87" w:rsidRPr="00EF28BD" w:rsidRDefault="00A97F87" w:rsidP="00B43661">
            <w:pPr>
              <w:pStyle w:val="TableParagraph"/>
              <w:spacing w:line="276" w:lineRule="auto"/>
              <w:ind w:left="107"/>
              <w:rPr>
                <w:b/>
              </w:rPr>
            </w:pPr>
            <w:r w:rsidRPr="00EF28BD">
              <w:rPr>
                <w:b/>
              </w:rPr>
              <w:t>Inele</w:t>
            </w:r>
            <w:r w:rsidRPr="00EF28BD">
              <w:rPr>
                <w:b/>
                <w:spacing w:val="-3"/>
              </w:rPr>
              <w:t xml:space="preserve"> </w:t>
            </w:r>
            <w:r w:rsidRPr="00EF28BD">
              <w:rPr>
                <w:b/>
              </w:rPr>
              <w:t>de polinoame</w:t>
            </w:r>
          </w:p>
          <w:p w14:paraId="3F8C23E9" w14:textId="77777777" w:rsidR="00A97F87" w:rsidRPr="00EF28BD" w:rsidRDefault="00A97F87" w:rsidP="00B43661">
            <w:pPr>
              <w:pStyle w:val="TableParagraph"/>
              <w:spacing w:before="1" w:line="276" w:lineRule="auto"/>
              <w:ind w:left="107" w:right="94"/>
            </w:pPr>
            <w:r w:rsidRPr="00EF28BD">
              <w:rPr>
                <w:b/>
              </w:rPr>
              <w:t>cu coeficienți într-un</w:t>
            </w:r>
            <w:r>
              <w:rPr>
                <w:b/>
              </w:rPr>
              <w:t xml:space="preserve"> </w:t>
            </w:r>
            <w:r w:rsidRPr="00EF28BD">
              <w:rPr>
                <w:b/>
                <w:spacing w:val="-52"/>
              </w:rPr>
              <w:t xml:space="preserve"> </w:t>
            </w:r>
            <w:r w:rsidRPr="00EF28BD">
              <w:rPr>
                <w:b/>
              </w:rPr>
              <w:t>corp</w:t>
            </w:r>
            <w:r w:rsidRPr="00EF28BD">
              <w:rPr>
                <w:b/>
                <w:spacing w:val="-1"/>
              </w:rPr>
              <w:t xml:space="preserve"> </w:t>
            </w:r>
            <w:r w:rsidRPr="00EF28BD">
              <w:rPr>
                <w:b/>
              </w:rPr>
              <w:t xml:space="preserve">comutativ </w:t>
            </w:r>
          </w:p>
          <w:p w14:paraId="7E4A775C" w14:textId="32EC0EE9" w:rsidR="00A97F87" w:rsidRPr="00835C58" w:rsidRDefault="00A97F87" w:rsidP="00B43661">
            <w:pPr>
              <w:pStyle w:val="TableParagraph"/>
              <w:tabs>
                <w:tab w:val="left" w:pos="974"/>
              </w:tabs>
              <w:spacing w:before="45" w:line="276" w:lineRule="auto"/>
              <w:ind w:left="347"/>
              <w:rPr>
                <w:b/>
                <w:bCs/>
              </w:rPr>
            </w:pPr>
          </w:p>
        </w:tc>
        <w:tc>
          <w:tcPr>
            <w:tcW w:w="1550" w:type="dxa"/>
            <w:shd w:val="clear" w:color="auto" w:fill="auto"/>
          </w:tcPr>
          <w:p w14:paraId="09D1FCD6" w14:textId="77777777" w:rsidR="00A97F87" w:rsidRPr="00EF28BD" w:rsidRDefault="00A97F87" w:rsidP="00B43661">
            <w:pPr>
              <w:pStyle w:val="TableParagraph"/>
              <w:spacing w:line="276" w:lineRule="auto"/>
              <w:ind w:left="141" w:right="132"/>
              <w:jc w:val="center"/>
            </w:pPr>
            <w:r w:rsidRPr="00EF28BD">
              <w:t>1.1</w:t>
            </w:r>
            <w:r>
              <w:t xml:space="preserve">, </w:t>
            </w:r>
            <w:r w:rsidRPr="00EF28BD">
              <w:t>2.1</w:t>
            </w:r>
          </w:p>
          <w:p w14:paraId="57DD4D52" w14:textId="77777777" w:rsidR="00A97F87" w:rsidRPr="00EF28BD" w:rsidRDefault="00A97F87" w:rsidP="00B43661">
            <w:pPr>
              <w:pStyle w:val="TableParagraph"/>
              <w:spacing w:line="276" w:lineRule="auto"/>
              <w:ind w:left="141" w:right="130"/>
              <w:jc w:val="center"/>
            </w:pPr>
            <w:r w:rsidRPr="00EF28BD">
              <w:t>3.2.1</w:t>
            </w:r>
            <w:r>
              <w:t xml:space="preserve">, </w:t>
            </w:r>
            <w:r w:rsidRPr="00EF28BD">
              <w:t>5.2.1</w:t>
            </w:r>
          </w:p>
          <w:p w14:paraId="5FEC29BD" w14:textId="77777777" w:rsidR="00A97F87" w:rsidRPr="00EF28BD" w:rsidRDefault="00A97F87" w:rsidP="00B43661">
            <w:pPr>
              <w:pStyle w:val="TableParagraph"/>
              <w:spacing w:line="276" w:lineRule="auto"/>
              <w:ind w:left="141" w:right="130"/>
              <w:jc w:val="center"/>
            </w:pPr>
            <w:r w:rsidRPr="00EF28BD">
              <w:t>6.2.1</w:t>
            </w:r>
          </w:p>
        </w:tc>
        <w:tc>
          <w:tcPr>
            <w:tcW w:w="6095" w:type="dxa"/>
            <w:shd w:val="clear" w:color="auto" w:fill="auto"/>
          </w:tcPr>
          <w:p w14:paraId="3B42D114" w14:textId="31844343" w:rsidR="00A97F87" w:rsidRPr="001D70C7" w:rsidRDefault="00A97F87" w:rsidP="00B43661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  <w:tab w:val="left" w:pos="425"/>
              </w:tabs>
              <w:spacing w:line="276" w:lineRule="auto"/>
              <w:ind w:right="100"/>
            </w:pPr>
            <w:r w:rsidRPr="001D70C7">
              <w:t>Forma</w:t>
            </w:r>
            <w:r w:rsidRPr="001D70C7">
              <w:tab/>
              <w:t>algebrică</w:t>
            </w:r>
            <w:r w:rsidRPr="001D70C7">
              <w:tab/>
              <w:t>a</w:t>
            </w:r>
            <w:r w:rsidRPr="001D70C7">
              <w:tab/>
              <w:t>unui</w:t>
            </w:r>
            <w:r w:rsidRPr="001D70C7">
              <w:tab/>
              <w:t>polino</w:t>
            </w:r>
            <w:r>
              <w:t>m,</w:t>
            </w:r>
            <w:r w:rsidRPr="001D70C7">
              <w:tab/>
              <w:t>operații (adunarea, înmulțirea, înmulțirea cu un scalar)</w:t>
            </w:r>
          </w:p>
          <w:p w14:paraId="0D5BBC25" w14:textId="0BBF19BD" w:rsidR="00A97F87" w:rsidRPr="001D70C7" w:rsidRDefault="00A97F87" w:rsidP="00B43661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  <w:tab w:val="left" w:pos="425"/>
              </w:tabs>
              <w:spacing w:line="276" w:lineRule="auto"/>
              <w:ind w:right="100"/>
            </w:pPr>
            <w:r w:rsidRPr="001D70C7">
              <w:t>Teorema</w:t>
            </w:r>
            <w:r w:rsidRPr="001D70C7">
              <w:tab/>
              <w:t>împărțirii</w:t>
            </w:r>
            <w:r w:rsidRPr="001D70C7">
              <w:tab/>
              <w:t>cu</w:t>
            </w:r>
            <w:r w:rsidRPr="001D70C7">
              <w:tab/>
              <w:t>rest;</w:t>
            </w:r>
            <w:r w:rsidRPr="001D70C7">
              <w:tab/>
              <w:t>împărțirea</w:t>
            </w:r>
            <w:r w:rsidRPr="001D70C7">
              <w:tab/>
              <w:t xml:space="preserve">polinoamelor, împărțirea cu X </w:t>
            </w:r>
            <w:r>
              <w:t>-</w:t>
            </w:r>
            <w:r w:rsidRPr="001D70C7">
              <w:t xml:space="preserve"> </w:t>
            </w:r>
            <w:r w:rsidRPr="001D70C7">
              <w:rPr>
                <w:i/>
                <w:iCs/>
              </w:rPr>
              <w:t>a</w:t>
            </w:r>
            <w:r w:rsidRPr="001D70C7">
              <w:t>, schema lui Horner</w:t>
            </w:r>
          </w:p>
          <w:p w14:paraId="134D7CAF" w14:textId="77777777" w:rsidR="00A97F87" w:rsidRPr="001D70C7" w:rsidRDefault="00A97F87" w:rsidP="00B43661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  <w:tab w:val="left" w:pos="425"/>
              </w:tabs>
              <w:spacing w:line="276" w:lineRule="auto"/>
              <w:ind w:right="100"/>
            </w:pPr>
            <w:r w:rsidRPr="001D70C7">
              <w:t>Divizibilitatea polinoamelor, teorema lui Bézout; c.m.m.d.c. și c.m.m.m.c. al unor polinoame, descompunerea unor polinoame în factori ireductibili</w:t>
            </w:r>
          </w:p>
          <w:p w14:paraId="1205663C" w14:textId="4A9A9F87" w:rsidR="00A97F87" w:rsidRPr="00EF28BD" w:rsidRDefault="00A97F87" w:rsidP="00B43661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  <w:tab w:val="left" w:pos="425"/>
              </w:tabs>
              <w:spacing w:line="276" w:lineRule="auto"/>
              <w:ind w:right="100"/>
            </w:pPr>
            <w:r w:rsidRPr="001D70C7">
              <w:t>Rădăcini ale polinoamelor, relațiile lui Viète pentru  polinoame de grad cel mult 4</w:t>
            </w:r>
            <w:r w:rsidRPr="001D70C7">
              <w:tab/>
            </w:r>
          </w:p>
        </w:tc>
        <w:tc>
          <w:tcPr>
            <w:tcW w:w="1134" w:type="dxa"/>
            <w:shd w:val="clear" w:color="auto" w:fill="auto"/>
          </w:tcPr>
          <w:p w14:paraId="742FC5B7" w14:textId="77777777" w:rsidR="00A97F87" w:rsidRPr="00EF28BD" w:rsidRDefault="00A97F87" w:rsidP="00B43661">
            <w:pPr>
              <w:pStyle w:val="TableParagraph"/>
              <w:spacing w:line="276" w:lineRule="auto"/>
              <w:rPr>
                <w:b/>
                <w:sz w:val="24"/>
              </w:rPr>
            </w:pPr>
          </w:p>
          <w:p w14:paraId="67C0E6FA" w14:textId="444D4F18" w:rsidR="00A97F87" w:rsidRPr="00EF28BD" w:rsidRDefault="00A97F87" w:rsidP="00B43661">
            <w:pPr>
              <w:pStyle w:val="TableParagraph"/>
              <w:spacing w:before="183" w:line="276" w:lineRule="auto"/>
              <w:ind w:left="338" w:right="331"/>
              <w:jc w:val="center"/>
            </w:pPr>
            <w:r>
              <w:t>9</w:t>
            </w:r>
          </w:p>
        </w:tc>
        <w:tc>
          <w:tcPr>
            <w:tcW w:w="1559" w:type="dxa"/>
            <w:shd w:val="clear" w:color="auto" w:fill="auto"/>
          </w:tcPr>
          <w:p w14:paraId="6E69FB6E" w14:textId="77777777" w:rsidR="00A97F87" w:rsidRDefault="00A97F87" w:rsidP="00B43661">
            <w:pPr>
              <w:pStyle w:val="TableParagraph"/>
              <w:spacing w:line="276" w:lineRule="auto"/>
              <w:ind w:left="182" w:right="175"/>
              <w:jc w:val="center"/>
            </w:pPr>
          </w:p>
          <w:p w14:paraId="72DF9967" w14:textId="77777777" w:rsidR="00A97F87" w:rsidRDefault="00A97F87" w:rsidP="00B43661">
            <w:pPr>
              <w:pStyle w:val="TableParagraph"/>
              <w:spacing w:line="276" w:lineRule="auto"/>
              <w:ind w:left="182" w:right="175"/>
              <w:jc w:val="center"/>
            </w:pPr>
          </w:p>
          <w:p w14:paraId="070CFABC" w14:textId="078E8331" w:rsidR="00A97F87" w:rsidRPr="00EF28BD" w:rsidRDefault="00A97F87" w:rsidP="00B43661">
            <w:pPr>
              <w:pStyle w:val="TableParagraph"/>
              <w:spacing w:line="276" w:lineRule="auto"/>
              <w:ind w:left="182" w:right="175"/>
              <w:jc w:val="center"/>
            </w:pPr>
            <w:r>
              <w:t>S25</w:t>
            </w:r>
            <w:r w:rsidR="004A1E95">
              <w:t>,26,28</w:t>
            </w:r>
          </w:p>
        </w:tc>
        <w:tc>
          <w:tcPr>
            <w:tcW w:w="2268" w:type="dxa"/>
            <w:vMerge/>
            <w:shd w:val="clear" w:color="auto" w:fill="auto"/>
          </w:tcPr>
          <w:p w14:paraId="28C657ED" w14:textId="77777777" w:rsidR="00A97F87" w:rsidRPr="00EF28BD" w:rsidRDefault="00A97F87" w:rsidP="00B43661">
            <w:pPr>
              <w:pStyle w:val="TableParagraph"/>
              <w:spacing w:line="276" w:lineRule="auto"/>
              <w:jc w:val="center"/>
            </w:pPr>
          </w:p>
        </w:tc>
      </w:tr>
      <w:tr w:rsidR="00A97F87" w:rsidRPr="00EF28BD" w14:paraId="732FE801" w14:textId="77777777" w:rsidTr="004A1E95">
        <w:trPr>
          <w:trHeight w:val="229"/>
        </w:trPr>
        <w:tc>
          <w:tcPr>
            <w:tcW w:w="12481" w:type="dxa"/>
            <w:gridSpan w:val="5"/>
            <w:shd w:val="clear" w:color="auto" w:fill="00B050"/>
          </w:tcPr>
          <w:p w14:paraId="55968A24" w14:textId="4D4FB2F5" w:rsidR="00A97F87" w:rsidRDefault="004A1E95" w:rsidP="004A1E95">
            <w:pPr>
              <w:pStyle w:val="TableParagraph"/>
              <w:spacing w:line="276" w:lineRule="auto"/>
              <w:ind w:left="182" w:right="175"/>
              <w:jc w:val="center"/>
            </w:pPr>
            <w:r>
              <w:rPr>
                <w:b/>
              </w:rPr>
              <w:t>ȘCOALA VERDE/STAGII DE PREGĂTIRE PRACTICĂ (S27)</w:t>
            </w:r>
          </w:p>
        </w:tc>
        <w:tc>
          <w:tcPr>
            <w:tcW w:w="2268" w:type="dxa"/>
            <w:vMerge/>
            <w:shd w:val="clear" w:color="auto" w:fill="auto"/>
          </w:tcPr>
          <w:p w14:paraId="0B3E6185" w14:textId="77777777" w:rsidR="00A97F87" w:rsidRPr="00EF28BD" w:rsidRDefault="00A97F87" w:rsidP="00A97F87">
            <w:pPr>
              <w:pStyle w:val="TableParagraph"/>
              <w:spacing w:line="276" w:lineRule="auto"/>
              <w:jc w:val="center"/>
            </w:pPr>
          </w:p>
        </w:tc>
      </w:tr>
      <w:tr w:rsidR="00A97F87" w:rsidRPr="00EF28BD" w14:paraId="51D23AB9" w14:textId="77777777" w:rsidTr="00E25370">
        <w:trPr>
          <w:trHeight w:val="253"/>
        </w:trPr>
        <w:tc>
          <w:tcPr>
            <w:tcW w:w="14749" w:type="dxa"/>
            <w:gridSpan w:val="6"/>
            <w:shd w:val="clear" w:color="auto" w:fill="D9E2F3" w:themeFill="accent1" w:themeFillTint="33"/>
          </w:tcPr>
          <w:p w14:paraId="5B150E4B" w14:textId="5DC8F80A" w:rsidR="00A97F87" w:rsidRPr="0093142B" w:rsidRDefault="00A97F87" w:rsidP="00A97F87">
            <w:pPr>
              <w:pStyle w:val="TableParagraph"/>
              <w:spacing w:line="276" w:lineRule="auto"/>
              <w:ind w:left="5186" w:right="5178"/>
              <w:jc w:val="center"/>
            </w:pPr>
            <w:r w:rsidRPr="0093142B">
              <w:rPr>
                <w:b/>
                <w:sz w:val="24"/>
                <w:szCs w:val="24"/>
              </w:rPr>
              <w:t xml:space="preserve">Vacanță </w:t>
            </w:r>
            <w:r w:rsidRPr="0093142B">
              <w:rPr>
                <w:bCs/>
                <w:sz w:val="24"/>
                <w:szCs w:val="24"/>
              </w:rPr>
              <w:t>18 aprilie – 27 aprilie 2025</w:t>
            </w:r>
          </w:p>
        </w:tc>
      </w:tr>
      <w:tr w:rsidR="00A97F87" w:rsidRPr="00EF28BD" w14:paraId="2A199F7A" w14:textId="77777777" w:rsidTr="00E25370">
        <w:trPr>
          <w:trHeight w:val="814"/>
        </w:trPr>
        <w:tc>
          <w:tcPr>
            <w:tcW w:w="2143" w:type="dxa"/>
          </w:tcPr>
          <w:p w14:paraId="7FC4A686" w14:textId="77777777" w:rsidR="00A97F87" w:rsidRPr="00EF28BD" w:rsidRDefault="00A97F87" w:rsidP="00A97F87">
            <w:pPr>
              <w:pStyle w:val="TableParagraph"/>
              <w:spacing w:before="6" w:line="276" w:lineRule="auto"/>
              <w:rPr>
                <w:b/>
                <w:sz w:val="21"/>
              </w:rPr>
            </w:pPr>
          </w:p>
          <w:p w14:paraId="363562CF" w14:textId="77777777" w:rsidR="00A97F87" w:rsidRDefault="00A97F87" w:rsidP="00A97F87">
            <w:pPr>
              <w:pStyle w:val="TableParagraph"/>
              <w:spacing w:before="1" w:line="276" w:lineRule="auto"/>
              <w:ind w:left="107"/>
              <w:rPr>
                <w:b/>
              </w:rPr>
            </w:pPr>
            <w:r w:rsidRPr="00EF28BD">
              <w:rPr>
                <w:b/>
              </w:rPr>
              <w:t>Ecuații</w:t>
            </w:r>
            <w:r w:rsidRPr="00EF28BD">
              <w:rPr>
                <w:b/>
                <w:spacing w:val="-1"/>
              </w:rPr>
              <w:t xml:space="preserve"> </w:t>
            </w:r>
            <w:r w:rsidRPr="00EF28BD">
              <w:rPr>
                <w:b/>
              </w:rPr>
              <w:t>algebrice</w:t>
            </w:r>
          </w:p>
          <w:p w14:paraId="391C6A0E" w14:textId="7C96E536" w:rsidR="00A97F87" w:rsidRPr="00EF28BD" w:rsidRDefault="00A97F87" w:rsidP="00A97F87">
            <w:pPr>
              <w:pStyle w:val="TableParagraph"/>
              <w:spacing w:before="1" w:line="276" w:lineRule="auto"/>
              <w:ind w:left="107"/>
              <w:rPr>
                <w:b/>
              </w:rPr>
            </w:pPr>
          </w:p>
        </w:tc>
        <w:tc>
          <w:tcPr>
            <w:tcW w:w="1550" w:type="dxa"/>
          </w:tcPr>
          <w:p w14:paraId="121D602C" w14:textId="77777777" w:rsidR="00A97F87" w:rsidRPr="00EF28BD" w:rsidRDefault="00A97F87" w:rsidP="00A97F87">
            <w:pPr>
              <w:pStyle w:val="TableParagraph"/>
              <w:spacing w:line="276" w:lineRule="auto"/>
              <w:ind w:left="141" w:right="130"/>
              <w:jc w:val="center"/>
            </w:pPr>
            <w:r w:rsidRPr="00EF28BD">
              <w:t>3.2.1</w:t>
            </w:r>
          </w:p>
          <w:p w14:paraId="0BFF3D99" w14:textId="77777777" w:rsidR="00A97F87" w:rsidRPr="00EF28BD" w:rsidRDefault="00A97F87" w:rsidP="00A97F87">
            <w:pPr>
              <w:pStyle w:val="TableParagraph"/>
              <w:spacing w:before="1" w:line="276" w:lineRule="auto"/>
              <w:ind w:left="141" w:right="130"/>
              <w:jc w:val="center"/>
            </w:pPr>
            <w:r w:rsidRPr="00EF28BD">
              <w:t>5.2.1</w:t>
            </w:r>
          </w:p>
          <w:p w14:paraId="59EAC03E" w14:textId="77777777" w:rsidR="00A97F87" w:rsidRPr="00EF28BD" w:rsidRDefault="00A97F87" w:rsidP="00A97F87">
            <w:pPr>
              <w:pStyle w:val="TableParagraph"/>
              <w:spacing w:line="276" w:lineRule="auto"/>
              <w:ind w:left="141" w:right="130"/>
              <w:jc w:val="center"/>
            </w:pPr>
            <w:r w:rsidRPr="00EF28BD">
              <w:t>6.2.1</w:t>
            </w:r>
          </w:p>
        </w:tc>
        <w:tc>
          <w:tcPr>
            <w:tcW w:w="6095" w:type="dxa"/>
          </w:tcPr>
          <w:p w14:paraId="1DDDE411" w14:textId="56159AF2" w:rsidR="00A97F87" w:rsidRPr="004A0FF2" w:rsidRDefault="00A97F87" w:rsidP="00A97F8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76" w:lineRule="auto"/>
              <w:ind w:left="363" w:hanging="363"/>
            </w:pPr>
            <w:r w:rsidRPr="00EF28BD">
              <w:t>Rezolvarea</w:t>
            </w:r>
            <w:r w:rsidRPr="00EF28BD">
              <w:rPr>
                <w:spacing w:val="24"/>
              </w:rPr>
              <w:t xml:space="preserve"> </w:t>
            </w:r>
            <w:r w:rsidRPr="00EF28BD">
              <w:t>ecuațiilor</w:t>
            </w:r>
            <w:r w:rsidRPr="00EF28BD">
              <w:rPr>
                <w:spacing w:val="25"/>
              </w:rPr>
              <w:t xml:space="preserve"> </w:t>
            </w:r>
            <w:r w:rsidRPr="00EF28BD">
              <w:t>algebrice</w:t>
            </w:r>
            <w:r w:rsidRPr="00EF28BD">
              <w:rPr>
                <w:spacing w:val="24"/>
              </w:rPr>
              <w:t xml:space="preserve"> </w:t>
            </w:r>
            <w:r w:rsidRPr="00EF28BD">
              <w:t>cu</w:t>
            </w:r>
            <w:r w:rsidRPr="00EF28BD">
              <w:rPr>
                <w:spacing w:val="24"/>
              </w:rPr>
              <w:t xml:space="preserve"> </w:t>
            </w:r>
            <w:r w:rsidRPr="00EF28BD">
              <w:t>coeficienți</w:t>
            </w:r>
            <w:r w:rsidRPr="00EF28BD">
              <w:rPr>
                <w:spacing w:val="25"/>
              </w:rPr>
              <w:t xml:space="preserve"> </w:t>
            </w:r>
            <w:r w:rsidRPr="00EF28BD">
              <w:t>în</w:t>
            </w:r>
            <w:r w:rsidRPr="00EF28BD">
              <w:rPr>
                <w:spacing w:val="62"/>
              </w:rPr>
              <w:t xml:space="preserve"> </w:t>
            </w:r>
            <w:r w:rsidRPr="00EF28BD">
              <w:rPr>
                <w:noProof/>
                <w:spacing w:val="7"/>
                <w:position w:val="-3"/>
              </w:rPr>
              <w:drawing>
                <wp:inline distT="0" distB="0" distL="0" distR="0" wp14:anchorId="3E558BEA" wp14:editId="21E800EB">
                  <wp:extent cx="123825" cy="152400"/>
                  <wp:effectExtent l="0" t="0" r="0" b="0"/>
                  <wp:docPr id="40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28BD">
              <w:t>,</w:t>
            </w:r>
            <w:r w:rsidRPr="00EF28BD">
              <w:rPr>
                <w:spacing w:val="62"/>
              </w:rPr>
              <w:t xml:space="preserve"> </w:t>
            </w:r>
            <w:r w:rsidRPr="00EF28BD">
              <w:rPr>
                <w:noProof/>
                <w:spacing w:val="7"/>
                <w:position w:val="-7"/>
              </w:rPr>
              <w:drawing>
                <wp:inline distT="0" distB="0" distL="0" distR="0" wp14:anchorId="72E5613A" wp14:editId="21E323FA">
                  <wp:extent cx="133350" cy="171450"/>
                  <wp:effectExtent l="0" t="0" r="0" b="0"/>
                  <wp:docPr id="41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28BD">
              <w:t>,</w:t>
            </w:r>
            <w:r w:rsidRPr="00EF28BD">
              <w:rPr>
                <w:spacing w:val="63"/>
              </w:rPr>
              <w:t xml:space="preserve"> </w:t>
            </w:r>
            <w:r w:rsidRPr="00EF28BD">
              <w:rPr>
                <w:noProof/>
                <w:spacing w:val="8"/>
                <w:position w:val="-3"/>
              </w:rPr>
              <w:drawing>
                <wp:inline distT="0" distB="0" distL="0" distR="0" wp14:anchorId="64CFEA60" wp14:editId="26F50C3C">
                  <wp:extent cx="133350" cy="152400"/>
                  <wp:effectExtent l="0" t="0" r="0" b="0"/>
                  <wp:docPr id="42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28BD">
              <w:t>,</w:t>
            </w:r>
            <w:r>
              <w:t>C</w:t>
            </w:r>
          </w:p>
          <w:p w14:paraId="648315F9" w14:textId="77777777" w:rsidR="00A97F87" w:rsidRPr="00EF28BD" w:rsidRDefault="00A97F87" w:rsidP="00A97F8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76" w:lineRule="auto"/>
              <w:ind w:left="363" w:hanging="363"/>
            </w:pPr>
            <w:r w:rsidRPr="00EF28BD">
              <w:t>Rezolvarea</w:t>
            </w:r>
            <w:r w:rsidRPr="00EF28BD">
              <w:rPr>
                <w:spacing w:val="24"/>
              </w:rPr>
              <w:t xml:space="preserve"> </w:t>
            </w:r>
            <w:r w:rsidRPr="00EF28BD">
              <w:t>ecuațiilor</w:t>
            </w:r>
            <w:r w:rsidRPr="00EF28BD">
              <w:rPr>
                <w:spacing w:val="25"/>
              </w:rPr>
              <w:t xml:space="preserve"> </w:t>
            </w:r>
            <w:r w:rsidRPr="00EF28BD">
              <w:t>algebrice</w:t>
            </w:r>
            <w:r>
              <w:rPr>
                <w:spacing w:val="24"/>
              </w:rPr>
              <w:t xml:space="preserve">: </w:t>
            </w:r>
            <w:r w:rsidRPr="00EF28BD">
              <w:t>ecuații</w:t>
            </w:r>
            <w:r w:rsidRPr="001248DB">
              <w:rPr>
                <w:spacing w:val="-1"/>
              </w:rPr>
              <w:t xml:space="preserve"> </w:t>
            </w:r>
            <w:r w:rsidRPr="00EF28BD">
              <w:t>binome,</w:t>
            </w:r>
            <w:r w:rsidRPr="001248DB">
              <w:rPr>
                <w:spacing w:val="-2"/>
              </w:rPr>
              <w:t xml:space="preserve"> </w:t>
            </w:r>
            <w:r w:rsidRPr="00EF28BD">
              <w:t>ecuații</w:t>
            </w:r>
            <w:r w:rsidRPr="001248DB">
              <w:rPr>
                <w:spacing w:val="-2"/>
              </w:rPr>
              <w:t xml:space="preserve"> </w:t>
            </w:r>
            <w:r w:rsidRPr="00EF28BD">
              <w:t>reciproce,</w:t>
            </w:r>
            <w:r w:rsidRPr="001248DB">
              <w:rPr>
                <w:spacing w:val="-2"/>
              </w:rPr>
              <w:t xml:space="preserve"> </w:t>
            </w:r>
            <w:r w:rsidRPr="00EF28BD">
              <w:t>ecuații</w:t>
            </w:r>
            <w:r w:rsidRPr="001248DB">
              <w:rPr>
                <w:spacing w:val="-1"/>
              </w:rPr>
              <w:t xml:space="preserve"> </w:t>
            </w:r>
            <w:r w:rsidRPr="00EF28BD">
              <w:t>bipătrate</w:t>
            </w:r>
          </w:p>
        </w:tc>
        <w:tc>
          <w:tcPr>
            <w:tcW w:w="1134" w:type="dxa"/>
          </w:tcPr>
          <w:p w14:paraId="13EEDB55" w14:textId="2E80CAF1" w:rsidR="00A97F87" w:rsidRPr="00EF28BD" w:rsidRDefault="00A97F87" w:rsidP="00A97F87">
            <w:pPr>
              <w:pStyle w:val="TableParagraph"/>
              <w:spacing w:line="276" w:lineRule="auto"/>
              <w:ind w:left="7"/>
              <w:jc w:val="center"/>
            </w:pPr>
            <w:r>
              <w:t>3</w:t>
            </w:r>
          </w:p>
        </w:tc>
        <w:tc>
          <w:tcPr>
            <w:tcW w:w="1559" w:type="dxa"/>
          </w:tcPr>
          <w:p w14:paraId="4D61189B" w14:textId="25BE3B74" w:rsidR="00A97F87" w:rsidRPr="00074706" w:rsidRDefault="00A97F87" w:rsidP="00A97F87">
            <w:pPr>
              <w:pStyle w:val="TableParagraph"/>
              <w:spacing w:before="1" w:line="276" w:lineRule="auto"/>
              <w:ind w:left="280"/>
              <w:jc w:val="center"/>
            </w:pPr>
            <w:r w:rsidRPr="00074706">
              <w:t>S29</w:t>
            </w:r>
          </w:p>
        </w:tc>
        <w:tc>
          <w:tcPr>
            <w:tcW w:w="2268" w:type="dxa"/>
            <w:vMerge w:val="restart"/>
          </w:tcPr>
          <w:p w14:paraId="0D20B67E" w14:textId="77777777" w:rsidR="00A97F87" w:rsidRDefault="00A97F87" w:rsidP="00A97F87">
            <w:pPr>
              <w:pStyle w:val="TableParagraph"/>
              <w:spacing w:line="276" w:lineRule="auto"/>
            </w:pPr>
          </w:p>
          <w:p w14:paraId="631C828B" w14:textId="77777777" w:rsidR="00A97F87" w:rsidRDefault="00A97F87" w:rsidP="00A97F87">
            <w:pPr>
              <w:pStyle w:val="TableParagraph"/>
              <w:spacing w:line="276" w:lineRule="auto"/>
            </w:pPr>
          </w:p>
          <w:p w14:paraId="20F9CC26" w14:textId="54269EA7" w:rsidR="00A97F87" w:rsidRPr="00074706" w:rsidRDefault="00A97F87" w:rsidP="00A97F87">
            <w:pPr>
              <w:pStyle w:val="TableParagraph"/>
              <w:spacing w:line="276" w:lineRule="auto"/>
              <w:rPr>
                <w:sz w:val="24"/>
              </w:rPr>
            </w:pPr>
            <w:r>
              <w:t xml:space="preserve">  Interval de cursuri V</w:t>
            </w:r>
          </w:p>
        </w:tc>
      </w:tr>
      <w:tr w:rsidR="00A97F87" w:rsidRPr="00EF28BD" w14:paraId="29FC95EA" w14:textId="77777777" w:rsidTr="00E25370">
        <w:trPr>
          <w:trHeight w:val="695"/>
        </w:trPr>
        <w:tc>
          <w:tcPr>
            <w:tcW w:w="2143" w:type="dxa"/>
          </w:tcPr>
          <w:p w14:paraId="3407E4B6" w14:textId="2779F5A9" w:rsidR="00A97F87" w:rsidRPr="00196250" w:rsidRDefault="00A97F87" w:rsidP="00A97F87">
            <w:pPr>
              <w:pStyle w:val="TableParagraph"/>
              <w:spacing w:line="276" w:lineRule="auto"/>
              <w:ind w:left="107"/>
              <w:rPr>
                <w:b/>
                <w:sz w:val="18"/>
                <w:szCs w:val="18"/>
              </w:rPr>
            </w:pPr>
            <w:r w:rsidRPr="00196250">
              <w:rPr>
                <w:b/>
                <w:sz w:val="18"/>
                <w:szCs w:val="18"/>
              </w:rPr>
              <w:t xml:space="preserve">Aplicații ale integralei definite </w:t>
            </w:r>
          </w:p>
        </w:tc>
        <w:tc>
          <w:tcPr>
            <w:tcW w:w="1550" w:type="dxa"/>
          </w:tcPr>
          <w:p w14:paraId="2DDDE858" w14:textId="77777777" w:rsidR="00A97F87" w:rsidRPr="00EF28BD" w:rsidRDefault="00A97F87" w:rsidP="00A97F87">
            <w:pPr>
              <w:pStyle w:val="TableParagraph"/>
              <w:spacing w:before="75" w:line="276" w:lineRule="auto"/>
              <w:ind w:left="141" w:right="132"/>
              <w:jc w:val="center"/>
            </w:pPr>
            <w:r w:rsidRPr="00EF28BD">
              <w:t>3.2</w:t>
            </w:r>
            <w:r>
              <w:t xml:space="preserve">, </w:t>
            </w:r>
            <w:r w:rsidRPr="00EF28BD">
              <w:t>5.2</w:t>
            </w:r>
          </w:p>
          <w:p w14:paraId="352743B9" w14:textId="77777777" w:rsidR="00A97F87" w:rsidRPr="00EF28BD" w:rsidRDefault="00A97F87" w:rsidP="00A97F87">
            <w:pPr>
              <w:pStyle w:val="TableParagraph"/>
              <w:spacing w:line="276" w:lineRule="auto"/>
              <w:ind w:left="141" w:right="130"/>
              <w:jc w:val="center"/>
            </w:pPr>
            <w:r w:rsidRPr="00EF28BD">
              <w:t>6.1.2</w:t>
            </w:r>
          </w:p>
        </w:tc>
        <w:tc>
          <w:tcPr>
            <w:tcW w:w="6095" w:type="dxa"/>
          </w:tcPr>
          <w:p w14:paraId="3E5DDC2F" w14:textId="77777777" w:rsidR="00A97F87" w:rsidRPr="00EF28BD" w:rsidRDefault="00A97F87" w:rsidP="00A97F8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76" w:lineRule="auto"/>
              <w:ind w:left="363" w:hanging="363"/>
            </w:pPr>
            <w:r w:rsidRPr="00EF28BD">
              <w:t>Aria</w:t>
            </w:r>
            <w:r w:rsidRPr="00196250">
              <w:t xml:space="preserve"> </w:t>
            </w:r>
            <w:r w:rsidRPr="00EF28BD">
              <w:t>unei</w:t>
            </w:r>
            <w:r w:rsidRPr="00196250">
              <w:t xml:space="preserve"> </w:t>
            </w:r>
            <w:r w:rsidRPr="00EF28BD">
              <w:t>suprafețe</w:t>
            </w:r>
            <w:r w:rsidRPr="00196250">
              <w:t xml:space="preserve"> </w:t>
            </w:r>
            <w:r w:rsidRPr="00EF28BD">
              <w:t>plane</w:t>
            </w:r>
          </w:p>
          <w:p w14:paraId="31D4D7F5" w14:textId="77777777" w:rsidR="00A97F87" w:rsidRPr="00EF28BD" w:rsidRDefault="00A97F87" w:rsidP="00A97F8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76" w:lineRule="auto"/>
              <w:ind w:left="363" w:hanging="363"/>
            </w:pPr>
            <w:r w:rsidRPr="00EF28BD">
              <w:t>Volumul</w:t>
            </w:r>
            <w:r w:rsidRPr="00196250">
              <w:t xml:space="preserve"> </w:t>
            </w:r>
            <w:r w:rsidRPr="00EF28BD">
              <w:t>unui</w:t>
            </w:r>
            <w:r w:rsidRPr="00196250">
              <w:t xml:space="preserve"> </w:t>
            </w:r>
            <w:r w:rsidRPr="00EF28BD">
              <w:t>corp</w:t>
            </w:r>
            <w:r w:rsidRPr="00196250">
              <w:t xml:space="preserve"> </w:t>
            </w:r>
            <w:r w:rsidRPr="00EF28BD">
              <w:t>de</w:t>
            </w:r>
            <w:r w:rsidRPr="00196250">
              <w:t xml:space="preserve"> </w:t>
            </w:r>
            <w:r w:rsidRPr="00EF28BD">
              <w:t>rotație</w:t>
            </w:r>
          </w:p>
        </w:tc>
        <w:tc>
          <w:tcPr>
            <w:tcW w:w="1134" w:type="dxa"/>
          </w:tcPr>
          <w:p w14:paraId="4D6DA686" w14:textId="77777777" w:rsidR="00A97F87" w:rsidRPr="00EF28BD" w:rsidRDefault="00A97F87" w:rsidP="00A97F87">
            <w:pPr>
              <w:pStyle w:val="TableParagraph"/>
              <w:spacing w:before="5" w:line="276" w:lineRule="auto"/>
              <w:rPr>
                <w:b/>
                <w:sz w:val="28"/>
              </w:rPr>
            </w:pPr>
          </w:p>
          <w:p w14:paraId="029A3854" w14:textId="0CAB1BB4" w:rsidR="00A97F87" w:rsidRPr="00EF28BD" w:rsidRDefault="00A97F87" w:rsidP="00A97F87">
            <w:pPr>
              <w:pStyle w:val="TableParagraph"/>
              <w:spacing w:line="276" w:lineRule="auto"/>
              <w:ind w:left="7"/>
              <w:jc w:val="center"/>
            </w:pPr>
            <w:r>
              <w:t>6</w:t>
            </w:r>
          </w:p>
        </w:tc>
        <w:tc>
          <w:tcPr>
            <w:tcW w:w="1559" w:type="dxa"/>
          </w:tcPr>
          <w:p w14:paraId="716F933A" w14:textId="77777777" w:rsidR="00A97F87" w:rsidRPr="00EF28BD" w:rsidRDefault="00A97F87" w:rsidP="00A97F87">
            <w:pPr>
              <w:pStyle w:val="TableParagraph"/>
              <w:spacing w:line="276" w:lineRule="auto"/>
              <w:jc w:val="center"/>
              <w:rPr>
                <w:b/>
                <w:sz w:val="29"/>
              </w:rPr>
            </w:pPr>
          </w:p>
          <w:p w14:paraId="6070186C" w14:textId="3F519148" w:rsidR="00A97F87" w:rsidRPr="00EF28BD" w:rsidRDefault="00A97F87" w:rsidP="00A97F87">
            <w:pPr>
              <w:pStyle w:val="TableParagraph"/>
              <w:spacing w:before="1" w:line="276" w:lineRule="auto"/>
              <w:ind w:left="280"/>
              <w:jc w:val="center"/>
            </w:pPr>
            <w:r w:rsidRPr="00EF28BD">
              <w:t>S</w:t>
            </w:r>
            <w:r>
              <w:t>30 - S31</w:t>
            </w:r>
          </w:p>
        </w:tc>
        <w:tc>
          <w:tcPr>
            <w:tcW w:w="2268" w:type="dxa"/>
            <w:vMerge/>
          </w:tcPr>
          <w:p w14:paraId="4765DDD9" w14:textId="77777777" w:rsidR="00A97F87" w:rsidRPr="00EF28BD" w:rsidRDefault="00A97F87" w:rsidP="00A97F87">
            <w:pPr>
              <w:pStyle w:val="TableParagraph"/>
              <w:spacing w:before="1" w:line="276" w:lineRule="auto"/>
              <w:ind w:left="297"/>
            </w:pPr>
          </w:p>
        </w:tc>
      </w:tr>
      <w:tr w:rsidR="00A97F87" w:rsidRPr="00EF28BD" w14:paraId="5C25FA02" w14:textId="77777777" w:rsidTr="00E25370">
        <w:trPr>
          <w:trHeight w:val="1083"/>
        </w:trPr>
        <w:tc>
          <w:tcPr>
            <w:tcW w:w="2143" w:type="dxa"/>
          </w:tcPr>
          <w:p w14:paraId="5A1001CE" w14:textId="77777777" w:rsidR="00A97F87" w:rsidRPr="00EF28BD" w:rsidRDefault="00A97F87" w:rsidP="00A97F87">
            <w:pPr>
              <w:pStyle w:val="TableParagraph"/>
              <w:spacing w:line="276" w:lineRule="auto"/>
              <w:rPr>
                <w:b/>
                <w:sz w:val="24"/>
              </w:rPr>
            </w:pPr>
          </w:p>
          <w:p w14:paraId="332226D6" w14:textId="77777777" w:rsidR="00A97F87" w:rsidRDefault="00A97F87" w:rsidP="00A97F87">
            <w:pPr>
              <w:pStyle w:val="TableParagraph"/>
              <w:spacing w:line="276" w:lineRule="auto"/>
              <w:ind w:left="107"/>
              <w:rPr>
                <w:b/>
              </w:rPr>
            </w:pPr>
            <w:r w:rsidRPr="00EF28BD">
              <w:rPr>
                <w:b/>
              </w:rPr>
              <w:t>Teme</w:t>
            </w:r>
            <w:r w:rsidRPr="00EF28BD">
              <w:rPr>
                <w:b/>
                <w:spacing w:val="-1"/>
              </w:rPr>
              <w:t xml:space="preserve"> </w:t>
            </w:r>
            <w:r w:rsidRPr="00EF28BD">
              <w:rPr>
                <w:b/>
              </w:rPr>
              <w:t>de</w:t>
            </w:r>
            <w:r w:rsidRPr="00EF28BD">
              <w:rPr>
                <w:b/>
                <w:spacing w:val="-1"/>
              </w:rPr>
              <w:t xml:space="preserve"> </w:t>
            </w:r>
            <w:r w:rsidRPr="00EF28BD">
              <w:rPr>
                <w:b/>
              </w:rPr>
              <w:t>sinteză</w:t>
            </w:r>
            <w:r>
              <w:rPr>
                <w:b/>
              </w:rPr>
              <w:t xml:space="preserve"> </w:t>
            </w:r>
          </w:p>
          <w:p w14:paraId="4038A1E7" w14:textId="43E446B9" w:rsidR="00A97F87" w:rsidRPr="00EF28BD" w:rsidRDefault="00A97F87" w:rsidP="00A97F87">
            <w:pPr>
              <w:pStyle w:val="TableParagraph"/>
              <w:spacing w:line="276" w:lineRule="auto"/>
              <w:ind w:left="107"/>
              <w:rPr>
                <w:b/>
              </w:rPr>
            </w:pPr>
          </w:p>
        </w:tc>
        <w:tc>
          <w:tcPr>
            <w:tcW w:w="1550" w:type="dxa"/>
          </w:tcPr>
          <w:p w14:paraId="57A803AB" w14:textId="77777777" w:rsidR="00A97F87" w:rsidRPr="00EF28BD" w:rsidRDefault="00A97F87" w:rsidP="00A97F87">
            <w:pPr>
              <w:pStyle w:val="TableParagraph"/>
              <w:spacing w:line="276" w:lineRule="auto"/>
              <w:ind w:left="108" w:right="98"/>
              <w:jc w:val="center"/>
              <w:rPr>
                <w:sz w:val="20"/>
              </w:rPr>
            </w:pPr>
            <w:r w:rsidRPr="00EF28BD">
              <w:rPr>
                <w:sz w:val="20"/>
              </w:rPr>
              <w:t>Toate CS din</w:t>
            </w:r>
            <w:r w:rsidRPr="00EF28BD">
              <w:rPr>
                <w:spacing w:val="-47"/>
                <w:sz w:val="20"/>
              </w:rPr>
              <w:t xml:space="preserve"> </w:t>
            </w:r>
            <w:r w:rsidRPr="00EF28BD">
              <w:rPr>
                <w:sz w:val="20"/>
              </w:rPr>
              <w:t>programa</w:t>
            </w:r>
            <w:r w:rsidRPr="00EF28BD">
              <w:rPr>
                <w:spacing w:val="1"/>
                <w:sz w:val="20"/>
              </w:rPr>
              <w:t xml:space="preserve"> </w:t>
            </w:r>
            <w:r w:rsidRPr="00EF28BD">
              <w:rPr>
                <w:sz w:val="20"/>
              </w:rPr>
              <w:t>examenului</w:t>
            </w:r>
            <w:r w:rsidRPr="00EF28BD">
              <w:rPr>
                <w:spacing w:val="1"/>
                <w:sz w:val="20"/>
              </w:rPr>
              <w:t xml:space="preserve"> </w:t>
            </w:r>
            <w:r w:rsidRPr="00EF28BD">
              <w:rPr>
                <w:sz w:val="20"/>
              </w:rPr>
              <w:t>național de</w:t>
            </w:r>
            <w:r w:rsidRPr="00EF28BD">
              <w:rPr>
                <w:spacing w:val="1"/>
                <w:sz w:val="20"/>
              </w:rPr>
              <w:t xml:space="preserve"> </w:t>
            </w:r>
            <w:r w:rsidRPr="00EF28BD">
              <w:rPr>
                <w:sz w:val="20"/>
              </w:rPr>
              <w:lastRenderedPageBreak/>
              <w:t>bacalaureat,</w:t>
            </w:r>
            <w:r w:rsidRPr="00EF28BD">
              <w:rPr>
                <w:spacing w:val="1"/>
                <w:sz w:val="20"/>
              </w:rPr>
              <w:t xml:space="preserve"> </w:t>
            </w:r>
            <w:r w:rsidRPr="00EF28BD">
              <w:rPr>
                <w:sz w:val="20"/>
              </w:rPr>
              <w:t>clasele</w:t>
            </w:r>
          </w:p>
          <w:p w14:paraId="63A18E69" w14:textId="77777777" w:rsidR="00A97F87" w:rsidRPr="00EF28BD" w:rsidRDefault="00A97F87" w:rsidP="00A97F87">
            <w:pPr>
              <w:pStyle w:val="TableParagraph"/>
              <w:spacing w:line="276" w:lineRule="auto"/>
              <w:ind w:left="104" w:right="98"/>
              <w:jc w:val="center"/>
              <w:rPr>
                <w:sz w:val="20"/>
              </w:rPr>
            </w:pPr>
            <w:r w:rsidRPr="00EF28BD">
              <w:rPr>
                <w:sz w:val="20"/>
              </w:rPr>
              <w:t>a</w:t>
            </w:r>
            <w:r w:rsidRPr="00EF28BD">
              <w:rPr>
                <w:spacing w:val="-2"/>
                <w:sz w:val="20"/>
              </w:rPr>
              <w:t xml:space="preserve"> </w:t>
            </w:r>
            <w:r w:rsidRPr="00EF28BD">
              <w:rPr>
                <w:sz w:val="20"/>
              </w:rPr>
              <w:t>IX-a</w:t>
            </w:r>
            <w:r w:rsidRPr="00EF28BD">
              <w:rPr>
                <w:spacing w:val="-1"/>
                <w:sz w:val="20"/>
              </w:rPr>
              <w:t xml:space="preserve"> </w:t>
            </w:r>
            <w:r w:rsidRPr="00EF28BD">
              <w:rPr>
                <w:sz w:val="20"/>
              </w:rPr>
              <w:t>–</w:t>
            </w:r>
            <w:r w:rsidRPr="00EF28BD">
              <w:rPr>
                <w:spacing w:val="-1"/>
                <w:sz w:val="20"/>
              </w:rPr>
              <w:t xml:space="preserve"> </w:t>
            </w:r>
            <w:r w:rsidRPr="00EF28BD">
              <w:rPr>
                <w:sz w:val="20"/>
              </w:rPr>
              <w:t>a</w:t>
            </w:r>
            <w:r w:rsidRPr="00EF28BD">
              <w:rPr>
                <w:spacing w:val="-1"/>
                <w:sz w:val="20"/>
              </w:rPr>
              <w:t xml:space="preserve"> </w:t>
            </w:r>
            <w:r w:rsidRPr="00EF28BD">
              <w:rPr>
                <w:sz w:val="20"/>
              </w:rPr>
              <w:t>XII-a</w:t>
            </w:r>
          </w:p>
        </w:tc>
        <w:tc>
          <w:tcPr>
            <w:tcW w:w="6095" w:type="dxa"/>
          </w:tcPr>
          <w:p w14:paraId="47E14370" w14:textId="77777777" w:rsidR="00A97F87" w:rsidRPr="00EF28BD" w:rsidRDefault="00A97F87" w:rsidP="00A97F87">
            <w:pPr>
              <w:pStyle w:val="TableParagraph"/>
              <w:spacing w:before="5" w:line="276" w:lineRule="auto"/>
              <w:rPr>
                <w:b/>
                <w:sz w:val="23"/>
              </w:rPr>
            </w:pPr>
          </w:p>
          <w:p w14:paraId="27E4EBBE" w14:textId="33715727" w:rsidR="00A97F87" w:rsidRPr="00EF28BD" w:rsidRDefault="00A97F87" w:rsidP="00A97F8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line="276" w:lineRule="auto"/>
              <w:ind w:right="100"/>
            </w:pPr>
            <w:r w:rsidRPr="00EF28BD">
              <w:t>conform</w:t>
            </w:r>
            <w:r w:rsidRPr="00EF28BD">
              <w:rPr>
                <w:spacing w:val="-6"/>
              </w:rPr>
              <w:t xml:space="preserve"> </w:t>
            </w:r>
            <w:r w:rsidRPr="00EF28BD">
              <w:t>programei</w:t>
            </w:r>
            <w:r w:rsidRPr="00EF28BD">
              <w:rPr>
                <w:spacing w:val="-1"/>
              </w:rPr>
              <w:t xml:space="preserve"> </w:t>
            </w:r>
            <w:r w:rsidRPr="00EF28BD">
              <w:t>examenului</w:t>
            </w:r>
            <w:r w:rsidRPr="00EF28BD">
              <w:rPr>
                <w:spacing w:val="-4"/>
              </w:rPr>
              <w:t xml:space="preserve"> </w:t>
            </w:r>
            <w:r w:rsidRPr="00EF28BD">
              <w:t>național</w:t>
            </w:r>
            <w:r w:rsidRPr="00EF28BD">
              <w:rPr>
                <w:spacing w:val="-4"/>
              </w:rPr>
              <w:t xml:space="preserve"> </w:t>
            </w:r>
            <w:r w:rsidRPr="00EF28BD">
              <w:t>de</w:t>
            </w:r>
            <w:r w:rsidRPr="00EF28BD">
              <w:rPr>
                <w:spacing w:val="-2"/>
              </w:rPr>
              <w:t xml:space="preserve"> </w:t>
            </w:r>
            <w:r w:rsidRPr="00EF28BD">
              <w:t>bacalaureat</w:t>
            </w:r>
            <w:r>
              <w:t xml:space="preserve"> </w:t>
            </w:r>
            <w:r w:rsidRPr="00EF28BD">
              <w:rPr>
                <w:spacing w:val="-52"/>
              </w:rPr>
              <w:t xml:space="preserve"> </w:t>
            </w:r>
            <w:r w:rsidRPr="00EF28BD">
              <w:t>în</w:t>
            </w:r>
            <w:r w:rsidRPr="00EF28BD">
              <w:rPr>
                <w:spacing w:val="-1"/>
              </w:rPr>
              <w:t xml:space="preserve"> </w:t>
            </w:r>
            <w:r w:rsidRPr="00EF28BD">
              <w:t>vigoare</w:t>
            </w:r>
          </w:p>
        </w:tc>
        <w:tc>
          <w:tcPr>
            <w:tcW w:w="1134" w:type="dxa"/>
          </w:tcPr>
          <w:p w14:paraId="14349984" w14:textId="77777777" w:rsidR="00A97F87" w:rsidRPr="00EF28BD" w:rsidRDefault="00A97F87" w:rsidP="00A97F87">
            <w:pPr>
              <w:pStyle w:val="TableParagraph"/>
              <w:spacing w:line="276" w:lineRule="auto"/>
              <w:rPr>
                <w:b/>
                <w:sz w:val="24"/>
              </w:rPr>
            </w:pPr>
          </w:p>
          <w:p w14:paraId="40F206FD" w14:textId="77777777" w:rsidR="00A97F87" w:rsidRPr="00EF28BD" w:rsidRDefault="00A97F87" w:rsidP="00A97F87">
            <w:pPr>
              <w:pStyle w:val="TableParagraph"/>
              <w:spacing w:before="1" w:line="276" w:lineRule="auto"/>
              <w:ind w:left="7"/>
              <w:jc w:val="center"/>
            </w:pPr>
            <w:r>
              <w:t>9</w:t>
            </w:r>
          </w:p>
        </w:tc>
        <w:tc>
          <w:tcPr>
            <w:tcW w:w="1559" w:type="dxa"/>
          </w:tcPr>
          <w:p w14:paraId="2002EDEE" w14:textId="77777777" w:rsidR="00A97F87" w:rsidRPr="00EF28BD" w:rsidRDefault="00A97F87" w:rsidP="00A97F87">
            <w:pPr>
              <w:pStyle w:val="TableParagraph"/>
              <w:spacing w:before="5" w:line="276" w:lineRule="auto"/>
              <w:jc w:val="center"/>
              <w:rPr>
                <w:b/>
                <w:sz w:val="34"/>
              </w:rPr>
            </w:pPr>
          </w:p>
          <w:p w14:paraId="2B6E8B05" w14:textId="28B88324" w:rsidR="00A97F87" w:rsidRPr="00EF28BD" w:rsidRDefault="00A97F87" w:rsidP="00A97F87">
            <w:pPr>
              <w:pStyle w:val="TableParagraph"/>
              <w:spacing w:before="1" w:line="276" w:lineRule="auto"/>
              <w:ind w:left="182" w:right="175"/>
              <w:jc w:val="center"/>
            </w:pPr>
            <w:r w:rsidRPr="00EF28BD">
              <w:t>S</w:t>
            </w:r>
            <w:r>
              <w:t>32</w:t>
            </w:r>
            <w:r w:rsidRPr="00EF28BD">
              <w:t xml:space="preserve"> –</w:t>
            </w:r>
            <w:r w:rsidRPr="00EF28BD">
              <w:rPr>
                <w:spacing w:val="1"/>
              </w:rPr>
              <w:t xml:space="preserve"> </w:t>
            </w:r>
            <w:r w:rsidRPr="00EF28BD">
              <w:t>S</w:t>
            </w:r>
            <w:r>
              <w:t>34</w:t>
            </w:r>
          </w:p>
        </w:tc>
        <w:tc>
          <w:tcPr>
            <w:tcW w:w="2268" w:type="dxa"/>
            <w:vMerge/>
          </w:tcPr>
          <w:p w14:paraId="4AD80433" w14:textId="77777777" w:rsidR="00A97F87" w:rsidRPr="00EF28BD" w:rsidRDefault="00A97F87" w:rsidP="00A97F87">
            <w:pPr>
              <w:pStyle w:val="TableParagraph"/>
              <w:spacing w:before="1" w:line="276" w:lineRule="auto"/>
              <w:ind w:left="297"/>
            </w:pPr>
          </w:p>
        </w:tc>
      </w:tr>
    </w:tbl>
    <w:p w14:paraId="37F504A1" w14:textId="77777777" w:rsidR="00E51C03" w:rsidRPr="00EF28BD" w:rsidRDefault="00E51C03" w:rsidP="00516BDF"/>
    <w:p w14:paraId="79145AD9" w14:textId="77777777" w:rsidR="00DC03F7" w:rsidRDefault="00DC03F7" w:rsidP="009C64E5">
      <w:pPr>
        <w:jc w:val="center"/>
        <w:rPr>
          <w:b/>
          <w:color w:val="001F5F"/>
          <w:lang w:val="en-US"/>
        </w:rPr>
      </w:pPr>
    </w:p>
    <w:p w14:paraId="0A4FC671" w14:textId="77777777" w:rsidR="008B1B11" w:rsidRPr="00B54C20" w:rsidRDefault="008B1B11" w:rsidP="008B1B11">
      <w:pPr>
        <w:ind w:left="709"/>
      </w:pPr>
      <w:r w:rsidRPr="00B54C20">
        <w:rPr>
          <w:b/>
          <w:bCs/>
        </w:rPr>
        <w:t>Competențele specifice</w:t>
      </w:r>
      <w:r w:rsidRPr="00B54C20">
        <w:t xml:space="preserve"> (CS) din planificare sunt de forma  </w:t>
      </w:r>
      <m:oMath>
        <m:r>
          <w:rPr>
            <w:rFonts w:ascii="Cambria Math" w:hAnsi="Cambria Math"/>
          </w:rPr>
          <m:t>n.m</m:t>
        </m:r>
      </m:oMath>
      <w:r w:rsidRPr="00B54C20">
        <w:t xml:space="preserve">, unde </w:t>
      </w:r>
      <m:oMath>
        <m:r>
          <w:rPr>
            <w:rFonts w:ascii="Cambria Math" w:hAnsi="Cambria Math"/>
          </w:rPr>
          <m:t>n=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1, 6</m:t>
            </m:r>
          </m:e>
        </m:acc>
      </m:oMath>
      <w:r w:rsidRPr="00B54C20">
        <w:t xml:space="preserve">  corespunde numerotării competențelor generale din programa școlară si </w:t>
      </w:r>
      <m:oMath>
        <m:r>
          <w:rPr>
            <w:rFonts w:ascii="Cambria Math" w:hAnsi="Cambria Math"/>
          </w:rPr>
          <m:t>m=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1, 2</m:t>
            </m:r>
          </m:e>
        </m:acc>
      </m:oMath>
      <w:r w:rsidRPr="00B54C20">
        <w:t xml:space="preserve">  corespunde conținuturilor din programa scolara , astfel : </w:t>
      </w:r>
    </w:p>
    <w:p w14:paraId="317CA38F" w14:textId="77777777" w:rsidR="008B1B11" w:rsidRPr="00B54C20" w:rsidRDefault="008B1B11" w:rsidP="008B1B11">
      <w:pPr>
        <w:ind w:left="709"/>
      </w:pPr>
      <w:r w:rsidRPr="00B54C20">
        <w:tab/>
        <w:t xml:space="preserve"> </w:t>
      </w:r>
      <m:oMath>
        <m:r>
          <w:rPr>
            <w:rFonts w:ascii="Cambria Math" w:hAnsi="Cambria Math"/>
          </w:rPr>
          <m:t>m=1</m:t>
        </m:r>
      </m:oMath>
      <w:r w:rsidRPr="00B54C20">
        <w:t xml:space="preserve">  pentru Elemente de algebră</w:t>
      </w:r>
    </w:p>
    <w:p w14:paraId="159B7BDE" w14:textId="77777777" w:rsidR="008B1B11" w:rsidRDefault="008B1B11" w:rsidP="008B1B11">
      <w:pPr>
        <w:ind w:firstLine="709"/>
      </w:pPr>
      <w:r w:rsidRPr="00B54C20">
        <w:t xml:space="preserve"> </w:t>
      </w:r>
      <m:oMath>
        <m:r>
          <w:rPr>
            <w:rFonts w:ascii="Cambria Math" w:hAnsi="Cambria Math"/>
          </w:rPr>
          <m:t>m=2</m:t>
        </m:r>
      </m:oMath>
      <w:r w:rsidRPr="00B54C20">
        <w:t xml:space="preserve">  pentru Elemente de analiza matematică .</w:t>
      </w:r>
    </w:p>
    <w:p w14:paraId="764FADA4" w14:textId="77777777" w:rsidR="00DC03F7" w:rsidRDefault="00DC03F7" w:rsidP="009C64E5">
      <w:pPr>
        <w:jc w:val="center"/>
        <w:rPr>
          <w:b/>
          <w:color w:val="001F5F"/>
          <w:lang w:val="en-US"/>
        </w:rPr>
      </w:pPr>
    </w:p>
    <w:p w14:paraId="55BA28AD" w14:textId="77777777" w:rsidR="00DC03F7" w:rsidRDefault="00DC03F7" w:rsidP="009C64E5">
      <w:pPr>
        <w:jc w:val="center"/>
        <w:rPr>
          <w:b/>
          <w:color w:val="001F5F"/>
          <w:lang w:val="en-US"/>
        </w:rPr>
      </w:pPr>
    </w:p>
    <w:p w14:paraId="64AFE3AE" w14:textId="77777777" w:rsidR="00DC03F7" w:rsidRPr="00DC03F7" w:rsidRDefault="00DC03F7" w:rsidP="00DC03F7">
      <w:pPr>
        <w:autoSpaceDN w:val="0"/>
        <w:jc w:val="center"/>
        <w:rPr>
          <w:b/>
          <w:color w:val="001F5F"/>
          <w:lang w:val="en-US"/>
        </w:rPr>
      </w:pPr>
      <w:proofErr w:type="spellStart"/>
      <w:r w:rsidRPr="00DC03F7">
        <w:rPr>
          <w:b/>
          <w:color w:val="001F5F"/>
          <w:lang w:val="en-US"/>
        </w:rPr>
        <w:t>Planificarea</w:t>
      </w:r>
      <w:proofErr w:type="spellEnd"/>
      <w:r w:rsidRPr="00DC03F7">
        <w:rPr>
          <w:b/>
          <w:color w:val="001F5F"/>
          <w:lang w:val="en-US"/>
        </w:rPr>
        <w:t xml:space="preserve"> </w:t>
      </w:r>
      <w:proofErr w:type="spellStart"/>
      <w:r w:rsidRPr="00DC03F7">
        <w:rPr>
          <w:b/>
          <w:color w:val="001F5F"/>
          <w:lang w:val="en-US"/>
        </w:rPr>
        <w:t>este</w:t>
      </w:r>
      <w:proofErr w:type="spellEnd"/>
      <w:r w:rsidRPr="00DC03F7">
        <w:rPr>
          <w:b/>
          <w:color w:val="001F5F"/>
          <w:lang w:val="en-US"/>
        </w:rPr>
        <w:t xml:space="preserve"> </w:t>
      </w:r>
      <w:proofErr w:type="spellStart"/>
      <w:r w:rsidRPr="00DC03F7">
        <w:rPr>
          <w:b/>
          <w:color w:val="001F5F"/>
          <w:lang w:val="en-US"/>
        </w:rPr>
        <w:t>realizată</w:t>
      </w:r>
      <w:proofErr w:type="spellEnd"/>
      <w:r w:rsidRPr="00DC03F7">
        <w:rPr>
          <w:b/>
          <w:color w:val="001F5F"/>
          <w:lang w:val="en-US"/>
        </w:rPr>
        <w:t xml:space="preserve"> </w:t>
      </w:r>
      <w:proofErr w:type="spellStart"/>
      <w:r w:rsidRPr="00DC03F7">
        <w:rPr>
          <w:b/>
          <w:color w:val="001F5F"/>
          <w:lang w:val="en-US"/>
        </w:rPr>
        <w:t>pentru</w:t>
      </w:r>
      <w:proofErr w:type="spellEnd"/>
      <w:r w:rsidRPr="00DC03F7">
        <w:rPr>
          <w:b/>
          <w:color w:val="001F5F"/>
          <w:lang w:val="en-US"/>
        </w:rPr>
        <w:t xml:space="preserve"> </w:t>
      </w:r>
      <w:proofErr w:type="spellStart"/>
      <w:r w:rsidRPr="00DC03F7">
        <w:rPr>
          <w:b/>
          <w:color w:val="001F5F"/>
          <w:lang w:val="en-US"/>
        </w:rPr>
        <w:t>următoarea</w:t>
      </w:r>
      <w:proofErr w:type="spellEnd"/>
      <w:r w:rsidRPr="00DC03F7">
        <w:rPr>
          <w:b/>
          <w:color w:val="001F5F"/>
          <w:lang w:val="en-US"/>
        </w:rPr>
        <w:t xml:space="preserve"> </w:t>
      </w:r>
      <w:proofErr w:type="spellStart"/>
      <w:r w:rsidRPr="00DC03F7">
        <w:rPr>
          <w:b/>
          <w:color w:val="001F5F"/>
          <w:lang w:val="en-US"/>
        </w:rPr>
        <w:t>structură</w:t>
      </w:r>
      <w:proofErr w:type="spellEnd"/>
      <w:r w:rsidRPr="00DC03F7">
        <w:rPr>
          <w:b/>
          <w:color w:val="001F5F"/>
          <w:lang w:val="en-US"/>
        </w:rPr>
        <w:t xml:space="preserve"> </w:t>
      </w:r>
      <w:proofErr w:type="gramStart"/>
      <w:r w:rsidRPr="00DC03F7">
        <w:rPr>
          <w:b/>
          <w:color w:val="001F5F"/>
          <w:lang w:val="en-US"/>
        </w:rPr>
        <w:t>a</w:t>
      </w:r>
      <w:proofErr w:type="gramEnd"/>
      <w:r w:rsidRPr="00DC03F7">
        <w:rPr>
          <w:b/>
          <w:color w:val="001F5F"/>
          <w:lang w:val="en-US"/>
        </w:rPr>
        <w:t xml:space="preserve"> </w:t>
      </w:r>
      <w:proofErr w:type="spellStart"/>
      <w:r w:rsidRPr="00DC03F7">
        <w:rPr>
          <w:b/>
          <w:color w:val="001F5F"/>
          <w:lang w:val="en-US"/>
        </w:rPr>
        <w:t>anului</w:t>
      </w:r>
      <w:proofErr w:type="spellEnd"/>
      <w:r w:rsidRPr="00DC03F7">
        <w:rPr>
          <w:b/>
          <w:color w:val="001F5F"/>
          <w:lang w:val="en-US"/>
        </w:rPr>
        <w:t xml:space="preserve"> </w:t>
      </w:r>
      <w:proofErr w:type="spellStart"/>
      <w:r w:rsidRPr="00DC03F7">
        <w:rPr>
          <w:b/>
          <w:color w:val="001F5F"/>
          <w:lang w:val="en-US"/>
        </w:rPr>
        <w:t>școlar</w:t>
      </w:r>
      <w:proofErr w:type="spellEnd"/>
      <w:r w:rsidRPr="00DC03F7">
        <w:rPr>
          <w:b/>
          <w:color w:val="001F5F"/>
          <w:lang w:val="en-US"/>
        </w:rPr>
        <w:t>:</w:t>
      </w:r>
    </w:p>
    <w:p w14:paraId="4ABE65C6" w14:textId="77777777" w:rsidR="00DC03F7" w:rsidRPr="00DC03F7" w:rsidRDefault="00DC03F7" w:rsidP="00DC03F7">
      <w:pPr>
        <w:autoSpaceDN w:val="0"/>
        <w:jc w:val="center"/>
        <w:rPr>
          <w:b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1"/>
        <w:gridCol w:w="5166"/>
        <w:gridCol w:w="747"/>
        <w:gridCol w:w="749"/>
        <w:gridCol w:w="749"/>
        <w:gridCol w:w="751"/>
        <w:gridCol w:w="749"/>
        <w:gridCol w:w="750"/>
        <w:gridCol w:w="749"/>
        <w:gridCol w:w="799"/>
      </w:tblGrid>
      <w:tr w:rsidR="00DC03F7" w:rsidRPr="00DC03F7" w14:paraId="189891CD" w14:textId="77777777" w:rsidTr="00DC03F7">
        <w:trPr>
          <w:trHeight w:val="6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0553356D" w14:textId="2FA1D816" w:rsidR="00DC03F7" w:rsidRPr="00DC03F7" w:rsidRDefault="00E25370" w:rsidP="00DC03F7">
            <w:pPr>
              <w:widowControl w:val="0"/>
              <w:autoSpaceDE w:val="0"/>
              <w:autoSpaceDN w:val="0"/>
              <w:spacing w:before="69" w:line="189" w:lineRule="exact"/>
              <w:ind w:left="10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Interval de </w:t>
            </w:r>
            <w:proofErr w:type="spellStart"/>
            <w:r>
              <w:rPr>
                <w:b/>
                <w:lang w:val="en-US"/>
              </w:rPr>
              <w:t>cursuri</w:t>
            </w:r>
            <w:proofErr w:type="spellEnd"/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4353790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2" w:line="276" w:lineRule="auto"/>
              <w:ind w:left="1313" w:right="1309"/>
              <w:jc w:val="center"/>
              <w:rPr>
                <w:b/>
                <w:lang w:val="en-US"/>
              </w:rPr>
            </w:pPr>
            <w:proofErr w:type="spellStart"/>
            <w:r w:rsidRPr="00DC03F7">
              <w:rPr>
                <w:b/>
                <w:color w:val="FFFFFF"/>
                <w:spacing w:val="-2"/>
                <w:lang w:val="en-US"/>
              </w:rPr>
              <w:t>Perioada</w:t>
            </w:r>
            <w:proofErr w:type="spellEnd"/>
          </w:p>
        </w:tc>
        <w:tc>
          <w:tcPr>
            <w:tcW w:w="6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8A18C84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line="189" w:lineRule="exact"/>
              <w:jc w:val="center"/>
              <w:rPr>
                <w:b/>
                <w:lang w:val="en-US"/>
              </w:rPr>
            </w:pPr>
            <w:proofErr w:type="spellStart"/>
            <w:r w:rsidRPr="00DC03F7">
              <w:rPr>
                <w:b/>
                <w:color w:val="FFFFFF"/>
                <w:lang w:val="en-US"/>
              </w:rPr>
              <w:t>Săptămânile</w:t>
            </w:r>
            <w:proofErr w:type="spellEnd"/>
            <w:r w:rsidRPr="00DC03F7">
              <w:rPr>
                <w:b/>
                <w:color w:val="FFFFFF"/>
                <w:spacing w:val="-3"/>
                <w:lang w:val="en-US"/>
              </w:rPr>
              <w:t xml:space="preserve"> </w:t>
            </w:r>
            <w:r w:rsidRPr="00DC03F7">
              <w:rPr>
                <w:b/>
                <w:color w:val="FFFFFF"/>
                <w:lang w:val="en-US"/>
              </w:rPr>
              <w:t>de</w:t>
            </w:r>
            <w:r w:rsidRPr="00DC03F7">
              <w:rPr>
                <w:b/>
                <w:color w:val="FFFFFF"/>
                <w:spacing w:val="-4"/>
                <w:lang w:val="en-US"/>
              </w:rPr>
              <w:t xml:space="preserve"> </w:t>
            </w:r>
            <w:proofErr w:type="spellStart"/>
            <w:r w:rsidRPr="00DC03F7">
              <w:rPr>
                <w:b/>
                <w:color w:val="FFFFFF"/>
                <w:spacing w:val="-2"/>
                <w:lang w:val="en-US"/>
              </w:rPr>
              <w:t>școală</w:t>
            </w:r>
            <w:proofErr w:type="spellEnd"/>
          </w:p>
        </w:tc>
      </w:tr>
      <w:tr w:rsidR="00DC03F7" w:rsidRPr="00DC03F7" w14:paraId="7612FF29" w14:textId="77777777" w:rsidTr="00DC03F7">
        <w:trPr>
          <w:trHeight w:val="6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14:paraId="301E23E4" w14:textId="2AED8F2D" w:rsidR="00DC03F7" w:rsidRPr="00DC03F7" w:rsidRDefault="00E25370" w:rsidP="00FF322F">
            <w:pPr>
              <w:widowControl w:val="0"/>
              <w:autoSpaceDE w:val="0"/>
              <w:autoSpaceDN w:val="0"/>
              <w:spacing w:line="186" w:lineRule="exact"/>
              <w:ind w:left="107"/>
              <w:jc w:val="center"/>
              <w:rPr>
                <w:b/>
                <w:lang w:val="en-US"/>
              </w:rPr>
            </w:pPr>
            <w:r>
              <w:rPr>
                <w:b/>
                <w:color w:val="FFFFFF"/>
                <w:lang w:val="en-US"/>
              </w:rPr>
              <w:t xml:space="preserve">Interval de </w:t>
            </w:r>
            <w:proofErr w:type="spellStart"/>
            <w:r>
              <w:rPr>
                <w:b/>
                <w:color w:val="FFFFFF"/>
                <w:lang w:val="en-US"/>
              </w:rPr>
              <w:t>cursuri</w:t>
            </w:r>
            <w:proofErr w:type="spellEnd"/>
            <w:r>
              <w:rPr>
                <w:b/>
                <w:color w:val="FFFFFF"/>
                <w:lang w:val="en-US"/>
              </w:rPr>
              <w:t xml:space="preserve"> </w:t>
            </w:r>
            <w:r>
              <w:rPr>
                <w:b/>
                <w:color w:val="FFFFFF"/>
                <w:spacing w:val="-10"/>
                <w:lang w:val="en-US"/>
              </w:rPr>
              <w:t>I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F53A112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lang w:val="en-US"/>
              </w:rPr>
            </w:pPr>
            <w:r w:rsidRPr="00DC03F7">
              <w:rPr>
                <w:b/>
                <w:lang w:val="en-US"/>
              </w:rPr>
              <w:t>9</w:t>
            </w:r>
            <w:r w:rsidRPr="00DC03F7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DC03F7">
              <w:rPr>
                <w:b/>
                <w:lang w:val="en-US"/>
              </w:rPr>
              <w:t>septembrie</w:t>
            </w:r>
            <w:proofErr w:type="spellEnd"/>
            <w:r w:rsidRPr="00DC03F7">
              <w:rPr>
                <w:b/>
                <w:spacing w:val="-2"/>
                <w:lang w:val="en-US"/>
              </w:rPr>
              <w:t xml:space="preserve"> </w:t>
            </w:r>
            <w:r w:rsidRPr="00DC03F7">
              <w:rPr>
                <w:b/>
                <w:lang w:val="en-US"/>
              </w:rPr>
              <w:t>–</w:t>
            </w:r>
            <w:r w:rsidRPr="00DC03F7">
              <w:rPr>
                <w:b/>
                <w:spacing w:val="-1"/>
                <w:lang w:val="en-US"/>
              </w:rPr>
              <w:t xml:space="preserve"> </w:t>
            </w:r>
            <w:r w:rsidRPr="00DC03F7">
              <w:rPr>
                <w:b/>
                <w:lang w:val="en-US"/>
              </w:rPr>
              <w:t>25</w:t>
            </w:r>
            <w:r w:rsidRPr="00DC03F7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DC03F7">
              <w:rPr>
                <w:b/>
                <w:lang w:val="en-US"/>
              </w:rPr>
              <w:t>octombrie</w:t>
            </w:r>
            <w:proofErr w:type="spellEnd"/>
            <w:r w:rsidRPr="00DC03F7">
              <w:rPr>
                <w:b/>
                <w:spacing w:val="-2"/>
                <w:lang w:val="en-US"/>
              </w:rPr>
              <w:t xml:space="preserve"> </w:t>
            </w:r>
            <w:r w:rsidRPr="00DC03F7">
              <w:rPr>
                <w:b/>
                <w:spacing w:val="-4"/>
                <w:lang w:val="en-US"/>
              </w:rPr>
              <w:t>2024</w:t>
            </w:r>
          </w:p>
          <w:p w14:paraId="1656EEB5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lang w:val="en-US"/>
              </w:rPr>
            </w:pPr>
            <w:r w:rsidRPr="00DC03F7">
              <w:rPr>
                <w:b/>
                <w:lang w:val="en-US"/>
              </w:rPr>
              <w:t>(7</w:t>
            </w:r>
            <w:r w:rsidRPr="00DC03F7">
              <w:rPr>
                <w:b/>
                <w:spacing w:val="1"/>
                <w:lang w:val="en-US"/>
              </w:rPr>
              <w:t xml:space="preserve"> </w:t>
            </w:r>
            <w:proofErr w:type="spellStart"/>
            <w:r w:rsidRPr="00DC03F7">
              <w:rPr>
                <w:b/>
                <w:spacing w:val="-2"/>
                <w:lang w:val="en-US"/>
              </w:rPr>
              <w:t>săptămâni</w:t>
            </w:r>
            <w:proofErr w:type="spellEnd"/>
            <w:r w:rsidRPr="00DC03F7">
              <w:rPr>
                <w:b/>
                <w:spacing w:val="-2"/>
                <w:lang w:val="en-US"/>
              </w:rPr>
              <w:t>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104DF4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1" w:line="191" w:lineRule="exact"/>
              <w:ind w:right="93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C8B45F6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1" w:line="191" w:lineRule="exact"/>
              <w:ind w:right="96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607AA4F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1" w:line="191" w:lineRule="exact"/>
              <w:ind w:right="98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F1D7E87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1" w:line="191" w:lineRule="exact"/>
              <w:ind w:right="102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98BD530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1" w:line="191" w:lineRule="exact"/>
              <w:ind w:right="101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47E6B9B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1" w:line="191" w:lineRule="exact"/>
              <w:ind w:right="99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0F2D2A1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1" w:line="191" w:lineRule="exact"/>
              <w:ind w:right="99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429B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en-US"/>
              </w:rPr>
            </w:pPr>
          </w:p>
        </w:tc>
      </w:tr>
      <w:tr w:rsidR="00DC03F7" w:rsidRPr="00DC03F7" w14:paraId="20A99343" w14:textId="77777777" w:rsidTr="00A662A2">
        <w:trPr>
          <w:trHeight w:val="6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14:paraId="51D3B357" w14:textId="347C6692" w:rsidR="00DC03F7" w:rsidRPr="00DC03F7" w:rsidRDefault="00E25370" w:rsidP="00FF322F">
            <w:pPr>
              <w:widowControl w:val="0"/>
              <w:autoSpaceDE w:val="0"/>
              <w:autoSpaceDN w:val="0"/>
              <w:spacing w:line="186" w:lineRule="exact"/>
              <w:ind w:left="107"/>
              <w:jc w:val="center"/>
              <w:rPr>
                <w:b/>
                <w:lang w:val="en-US"/>
              </w:rPr>
            </w:pPr>
            <w:r>
              <w:rPr>
                <w:b/>
                <w:color w:val="FFFFFF"/>
                <w:lang w:val="en-US"/>
              </w:rPr>
              <w:t xml:space="preserve">Interval de </w:t>
            </w:r>
            <w:proofErr w:type="spellStart"/>
            <w:r>
              <w:rPr>
                <w:b/>
                <w:color w:val="FFFFFF"/>
                <w:lang w:val="en-US"/>
              </w:rPr>
              <w:t>cursuri</w:t>
            </w:r>
            <w:proofErr w:type="spellEnd"/>
            <w:r>
              <w:rPr>
                <w:b/>
                <w:color w:val="FFFFFF"/>
                <w:lang w:val="en-US"/>
              </w:rPr>
              <w:t xml:space="preserve"> II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4193FCBA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lang w:val="en-US"/>
              </w:rPr>
            </w:pPr>
            <w:r w:rsidRPr="00DC03F7">
              <w:rPr>
                <w:b/>
                <w:lang w:val="en-US"/>
              </w:rPr>
              <w:t xml:space="preserve">4 </w:t>
            </w:r>
            <w:proofErr w:type="spellStart"/>
            <w:r w:rsidRPr="00DC03F7">
              <w:rPr>
                <w:b/>
                <w:lang w:val="en-US"/>
              </w:rPr>
              <w:t>noiembrie</w:t>
            </w:r>
            <w:proofErr w:type="spellEnd"/>
            <w:r w:rsidRPr="00DC03F7">
              <w:rPr>
                <w:b/>
                <w:spacing w:val="-1"/>
                <w:lang w:val="en-US"/>
              </w:rPr>
              <w:t xml:space="preserve"> </w:t>
            </w:r>
            <w:r w:rsidRPr="00DC03F7">
              <w:rPr>
                <w:b/>
                <w:lang w:val="en-US"/>
              </w:rPr>
              <w:t>–</w:t>
            </w:r>
            <w:r w:rsidRPr="00DC03F7">
              <w:rPr>
                <w:b/>
                <w:spacing w:val="-2"/>
                <w:lang w:val="en-US"/>
              </w:rPr>
              <w:t xml:space="preserve"> </w:t>
            </w:r>
            <w:r w:rsidRPr="00DC03F7">
              <w:rPr>
                <w:b/>
                <w:lang w:val="en-US"/>
              </w:rPr>
              <w:t>20</w:t>
            </w:r>
            <w:r w:rsidRPr="00DC03F7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DC03F7">
              <w:rPr>
                <w:b/>
                <w:lang w:val="en-US"/>
              </w:rPr>
              <w:t>decembrie</w:t>
            </w:r>
            <w:proofErr w:type="spellEnd"/>
            <w:r w:rsidRPr="00DC03F7">
              <w:rPr>
                <w:b/>
                <w:spacing w:val="-1"/>
                <w:lang w:val="en-US"/>
              </w:rPr>
              <w:t xml:space="preserve"> </w:t>
            </w:r>
            <w:r w:rsidRPr="00DC03F7">
              <w:rPr>
                <w:b/>
                <w:spacing w:val="-4"/>
                <w:lang w:val="en-US"/>
              </w:rPr>
              <w:t>2024</w:t>
            </w:r>
          </w:p>
          <w:p w14:paraId="65534987" w14:textId="2F4F1051" w:rsidR="00DC03F7" w:rsidRPr="00DC03F7" w:rsidRDefault="00DC03F7" w:rsidP="00DC03F7">
            <w:pPr>
              <w:widowControl w:val="0"/>
              <w:autoSpaceDE w:val="0"/>
              <w:autoSpaceDN w:val="0"/>
              <w:spacing w:before="2" w:line="276" w:lineRule="auto"/>
              <w:jc w:val="center"/>
              <w:rPr>
                <w:b/>
                <w:lang w:val="en-US"/>
              </w:rPr>
            </w:pPr>
            <w:r w:rsidRPr="00DC03F7">
              <w:rPr>
                <w:b/>
                <w:lang w:val="en-US"/>
              </w:rPr>
              <w:t>(</w:t>
            </w:r>
            <w:r w:rsidR="00641256">
              <w:rPr>
                <w:b/>
                <w:lang w:val="en-US"/>
              </w:rPr>
              <w:t>6</w:t>
            </w:r>
            <w:r w:rsidRPr="00DC03F7">
              <w:rPr>
                <w:b/>
                <w:spacing w:val="1"/>
                <w:lang w:val="en-US"/>
              </w:rPr>
              <w:t xml:space="preserve"> </w:t>
            </w:r>
            <w:proofErr w:type="spellStart"/>
            <w:r w:rsidRPr="00DC03F7">
              <w:rPr>
                <w:b/>
                <w:spacing w:val="-2"/>
                <w:lang w:val="en-US"/>
              </w:rPr>
              <w:t>săptămâni</w:t>
            </w:r>
            <w:proofErr w:type="spellEnd"/>
            <w:r w:rsidR="00641256" w:rsidRPr="00DC03F7">
              <w:rPr>
                <w:b/>
                <w:spacing w:val="-2"/>
                <w:lang w:val="en-US"/>
              </w:rPr>
              <w:t xml:space="preserve">+ </w:t>
            </w:r>
            <w:r w:rsidR="00641256" w:rsidRPr="00DC03F7">
              <w:rPr>
                <w:b/>
                <w:color w:val="0070C0"/>
                <w:spacing w:val="-2"/>
                <w:lang w:val="en-US"/>
              </w:rPr>
              <w:t>„</w:t>
            </w:r>
            <w:proofErr w:type="spellStart"/>
            <w:r w:rsidR="00641256" w:rsidRPr="00DC03F7">
              <w:rPr>
                <w:b/>
                <w:color w:val="0070C0"/>
                <w:spacing w:val="-2"/>
                <w:lang w:val="en-US"/>
              </w:rPr>
              <w:t>Scoala</w:t>
            </w:r>
            <w:proofErr w:type="spellEnd"/>
            <w:r w:rsidR="00641256" w:rsidRPr="00DC03F7">
              <w:rPr>
                <w:b/>
                <w:color w:val="0070C0"/>
                <w:spacing w:val="-2"/>
                <w:lang w:val="en-US"/>
              </w:rPr>
              <w:t xml:space="preserve"> </w:t>
            </w:r>
            <w:proofErr w:type="spellStart"/>
            <w:r w:rsidR="00641256" w:rsidRPr="00DC03F7">
              <w:rPr>
                <w:b/>
                <w:color w:val="0070C0"/>
                <w:spacing w:val="-2"/>
                <w:lang w:val="en-US"/>
              </w:rPr>
              <w:t>altfel</w:t>
            </w:r>
            <w:proofErr w:type="spellEnd"/>
            <w:r w:rsidR="00641256" w:rsidRPr="00DC03F7">
              <w:rPr>
                <w:b/>
                <w:color w:val="0070C0"/>
                <w:spacing w:val="-2"/>
                <w:lang w:val="en-US"/>
              </w:rPr>
              <w:t>”</w:t>
            </w:r>
            <w:r w:rsidR="00641256" w:rsidRPr="00DC03F7">
              <w:rPr>
                <w:b/>
                <w:spacing w:val="-2"/>
                <w:lang w:val="en-US"/>
              </w:rPr>
              <w:t>)</w:t>
            </w:r>
            <w:r w:rsidRPr="00DC03F7">
              <w:rPr>
                <w:b/>
                <w:spacing w:val="-2"/>
                <w:lang w:val="en-US"/>
              </w:rPr>
              <w:t>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4738B7B4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line="191" w:lineRule="exact"/>
              <w:ind w:right="93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65EC514D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line="191" w:lineRule="exact"/>
              <w:ind w:right="96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35F7D9CE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line="191" w:lineRule="exact"/>
              <w:ind w:right="95"/>
              <w:jc w:val="center"/>
              <w:rPr>
                <w:lang w:val="en-US"/>
              </w:rPr>
            </w:pPr>
            <w:r w:rsidRPr="00DC03F7">
              <w:rPr>
                <w:spacing w:val="-5"/>
                <w:lang w:val="en-US"/>
              </w:rPr>
              <w:t>S10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006B7DB8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line="191" w:lineRule="exact"/>
              <w:ind w:right="97"/>
              <w:jc w:val="center"/>
              <w:rPr>
                <w:lang w:val="en-US"/>
              </w:rPr>
            </w:pPr>
            <w:r w:rsidRPr="00DC03F7">
              <w:rPr>
                <w:spacing w:val="-5"/>
                <w:lang w:val="en-US"/>
              </w:rPr>
              <w:t>S11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36C2B311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line="191" w:lineRule="exact"/>
              <w:ind w:right="97"/>
              <w:jc w:val="center"/>
              <w:rPr>
                <w:lang w:val="en-US"/>
              </w:rPr>
            </w:pPr>
            <w:r w:rsidRPr="00DC03F7">
              <w:rPr>
                <w:spacing w:val="-5"/>
                <w:lang w:val="en-US"/>
              </w:rPr>
              <w:t>S12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665C67FE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line="191" w:lineRule="exact"/>
              <w:ind w:right="95"/>
              <w:jc w:val="center"/>
              <w:rPr>
                <w:lang w:val="en-US"/>
              </w:rPr>
            </w:pPr>
            <w:r w:rsidRPr="00DC03F7">
              <w:rPr>
                <w:spacing w:val="-5"/>
                <w:lang w:val="en-US"/>
              </w:rPr>
              <w:t>S13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020E7842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line="191" w:lineRule="exact"/>
              <w:ind w:right="97"/>
              <w:jc w:val="center"/>
              <w:rPr>
                <w:lang w:val="en-US"/>
              </w:rPr>
            </w:pPr>
            <w:r w:rsidRPr="00DC03F7">
              <w:rPr>
                <w:spacing w:val="-5"/>
                <w:lang w:val="en-US"/>
              </w:rPr>
              <w:t>S14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2E8F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8" w:line="276" w:lineRule="auto"/>
              <w:jc w:val="center"/>
              <w:rPr>
                <w:b/>
                <w:lang w:val="en-US"/>
              </w:rPr>
            </w:pPr>
          </w:p>
          <w:p w14:paraId="208EC85E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line="191" w:lineRule="exact"/>
              <w:ind w:right="96"/>
              <w:jc w:val="center"/>
              <w:rPr>
                <w:lang w:val="en-US"/>
              </w:rPr>
            </w:pPr>
          </w:p>
        </w:tc>
      </w:tr>
      <w:tr w:rsidR="00DC03F7" w:rsidRPr="00DC03F7" w14:paraId="533C37E6" w14:textId="77777777" w:rsidTr="00641256">
        <w:trPr>
          <w:trHeight w:val="6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14:paraId="2483481C" w14:textId="3B5994CE" w:rsidR="00DC03F7" w:rsidRPr="00DC03F7" w:rsidRDefault="00E25370" w:rsidP="00FF322F">
            <w:pPr>
              <w:widowControl w:val="0"/>
              <w:autoSpaceDE w:val="0"/>
              <w:autoSpaceDN w:val="0"/>
              <w:spacing w:line="189" w:lineRule="exact"/>
              <w:ind w:left="107"/>
              <w:jc w:val="center"/>
              <w:rPr>
                <w:b/>
                <w:lang w:val="en-US"/>
              </w:rPr>
            </w:pPr>
            <w:r>
              <w:rPr>
                <w:b/>
                <w:color w:val="FFFFFF"/>
                <w:lang w:val="en-US"/>
              </w:rPr>
              <w:t xml:space="preserve">Interval de </w:t>
            </w:r>
            <w:proofErr w:type="spellStart"/>
            <w:r>
              <w:rPr>
                <w:b/>
                <w:color w:val="FFFFFF"/>
                <w:lang w:val="en-US"/>
              </w:rPr>
              <w:t>cursuri</w:t>
            </w:r>
            <w:proofErr w:type="spellEnd"/>
            <w:r>
              <w:rPr>
                <w:b/>
                <w:color w:val="FFFFFF"/>
                <w:lang w:val="en-US"/>
              </w:rPr>
              <w:t xml:space="preserve"> III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B721AAF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lang w:val="en-US"/>
              </w:rPr>
            </w:pPr>
            <w:r w:rsidRPr="00DC03F7">
              <w:rPr>
                <w:b/>
                <w:lang w:val="en-US"/>
              </w:rPr>
              <w:t xml:space="preserve">8 </w:t>
            </w:r>
            <w:proofErr w:type="spellStart"/>
            <w:r w:rsidRPr="00DC03F7">
              <w:rPr>
                <w:b/>
                <w:lang w:val="en-US"/>
              </w:rPr>
              <w:t>ianuarie</w:t>
            </w:r>
            <w:proofErr w:type="spellEnd"/>
            <w:r w:rsidRPr="00DC03F7">
              <w:rPr>
                <w:b/>
                <w:spacing w:val="-1"/>
                <w:lang w:val="en-US"/>
              </w:rPr>
              <w:t xml:space="preserve"> </w:t>
            </w:r>
            <w:r w:rsidRPr="00DC03F7">
              <w:rPr>
                <w:b/>
                <w:lang w:val="en-US"/>
              </w:rPr>
              <w:t>–</w:t>
            </w:r>
            <w:r w:rsidRPr="00DC03F7">
              <w:rPr>
                <w:b/>
                <w:spacing w:val="-2"/>
                <w:lang w:val="en-US"/>
              </w:rPr>
              <w:t xml:space="preserve"> </w:t>
            </w:r>
            <w:r w:rsidRPr="00DC03F7">
              <w:rPr>
                <w:b/>
                <w:lang w:val="en-US"/>
              </w:rPr>
              <w:t xml:space="preserve">21 </w:t>
            </w:r>
            <w:proofErr w:type="spellStart"/>
            <w:r w:rsidRPr="00DC03F7">
              <w:rPr>
                <w:b/>
                <w:lang w:val="en-US"/>
              </w:rPr>
              <w:t>februarie</w:t>
            </w:r>
            <w:proofErr w:type="spellEnd"/>
            <w:r w:rsidRPr="00DC03F7">
              <w:rPr>
                <w:b/>
                <w:spacing w:val="-3"/>
                <w:lang w:val="en-US"/>
              </w:rPr>
              <w:t xml:space="preserve"> </w:t>
            </w:r>
            <w:r w:rsidRPr="00DC03F7">
              <w:rPr>
                <w:b/>
                <w:spacing w:val="-4"/>
                <w:lang w:val="en-US"/>
              </w:rPr>
              <w:t>2025</w:t>
            </w:r>
          </w:p>
          <w:p w14:paraId="43769479" w14:textId="5F3ABC8F" w:rsidR="00DC03F7" w:rsidRPr="00DC03F7" w:rsidRDefault="00DC03F7" w:rsidP="00DC03F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lang w:val="en-US"/>
              </w:rPr>
            </w:pPr>
            <w:r w:rsidRPr="00DC03F7">
              <w:rPr>
                <w:b/>
                <w:lang w:val="en-US"/>
              </w:rPr>
              <w:t>(</w:t>
            </w:r>
            <w:r w:rsidR="00641256">
              <w:rPr>
                <w:b/>
                <w:lang w:val="en-US"/>
              </w:rPr>
              <w:t>7</w:t>
            </w:r>
            <w:r w:rsidRPr="00DC03F7">
              <w:rPr>
                <w:b/>
                <w:spacing w:val="1"/>
                <w:lang w:val="en-US"/>
              </w:rPr>
              <w:t xml:space="preserve"> </w:t>
            </w:r>
            <w:proofErr w:type="spellStart"/>
            <w:proofErr w:type="gramStart"/>
            <w:r w:rsidRPr="00DC03F7">
              <w:rPr>
                <w:b/>
                <w:spacing w:val="-2"/>
                <w:lang w:val="en-US"/>
              </w:rPr>
              <w:t>săptămâni</w:t>
            </w:r>
            <w:proofErr w:type="spellEnd"/>
            <w:r w:rsidRPr="00DC03F7">
              <w:rPr>
                <w:b/>
                <w:spacing w:val="-2"/>
                <w:lang w:val="en-US"/>
              </w:rPr>
              <w:t xml:space="preserve"> )</w:t>
            </w:r>
            <w:proofErr w:type="gram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72ACB30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1" w:line="193" w:lineRule="exact"/>
              <w:ind w:right="90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S15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FC1B31F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1" w:line="193" w:lineRule="exact"/>
              <w:ind w:right="92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S16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5019F6D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1" w:line="193" w:lineRule="exact"/>
              <w:ind w:right="95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S17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A4DF97A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1" w:line="193" w:lineRule="exact"/>
              <w:ind w:right="97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S18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C68B834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1" w:line="193" w:lineRule="exact"/>
              <w:ind w:right="97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S19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86F7888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1" w:line="193" w:lineRule="exact"/>
              <w:ind w:right="95"/>
              <w:jc w:val="center"/>
              <w:rPr>
                <w:bCs/>
                <w:lang w:val="en-US"/>
              </w:rPr>
            </w:pPr>
            <w:r w:rsidRPr="00DC03F7">
              <w:rPr>
                <w:bCs/>
                <w:lang w:val="en-US"/>
              </w:rPr>
              <w:t>S20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76FEADA" w14:textId="77777777" w:rsidR="00DC03F7" w:rsidRPr="00641256" w:rsidRDefault="00DC03F7" w:rsidP="00641256">
            <w:r w:rsidRPr="00641256">
              <w:t>S21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60D2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en-US"/>
              </w:rPr>
            </w:pPr>
          </w:p>
        </w:tc>
      </w:tr>
      <w:tr w:rsidR="007937B7" w:rsidRPr="00DC03F7" w14:paraId="6381F3E2" w14:textId="77777777" w:rsidTr="007937B7">
        <w:trPr>
          <w:trHeight w:val="6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14:paraId="483943B4" w14:textId="009F14C6" w:rsidR="00DC03F7" w:rsidRPr="00DC03F7" w:rsidRDefault="00E25370" w:rsidP="00FF322F">
            <w:pPr>
              <w:widowControl w:val="0"/>
              <w:autoSpaceDE w:val="0"/>
              <w:autoSpaceDN w:val="0"/>
              <w:spacing w:line="186" w:lineRule="exact"/>
              <w:ind w:left="107"/>
              <w:jc w:val="center"/>
              <w:rPr>
                <w:b/>
                <w:lang w:val="en-US"/>
              </w:rPr>
            </w:pPr>
            <w:r>
              <w:rPr>
                <w:b/>
                <w:color w:val="FFFFFF"/>
                <w:lang w:val="en-US"/>
              </w:rPr>
              <w:t xml:space="preserve">Interval de </w:t>
            </w:r>
            <w:proofErr w:type="spellStart"/>
            <w:r>
              <w:rPr>
                <w:b/>
                <w:color w:val="FFFFFF"/>
                <w:lang w:val="en-US"/>
              </w:rPr>
              <w:t>cursuri</w:t>
            </w:r>
            <w:proofErr w:type="spellEnd"/>
            <w:r>
              <w:rPr>
                <w:b/>
                <w:color w:val="FFFFFF"/>
                <w:lang w:val="en-US"/>
              </w:rPr>
              <w:t xml:space="preserve"> IV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57E71F5D" w14:textId="426704A4" w:rsidR="00DC03F7" w:rsidRPr="00DC03F7" w:rsidRDefault="00A846F2" w:rsidP="00DC03F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 martie</w:t>
            </w:r>
            <w:r w:rsidR="00DC03F7" w:rsidRPr="00DC03F7">
              <w:rPr>
                <w:b/>
                <w:spacing w:val="-1"/>
                <w:lang w:val="en-US"/>
              </w:rPr>
              <w:t xml:space="preserve"> </w:t>
            </w:r>
            <w:r w:rsidR="00DC03F7" w:rsidRPr="00DC03F7">
              <w:rPr>
                <w:b/>
                <w:lang w:val="en-US"/>
              </w:rPr>
              <w:t>– 17</w:t>
            </w:r>
            <w:r w:rsidR="00DC03F7" w:rsidRPr="00DC03F7">
              <w:rPr>
                <w:b/>
                <w:spacing w:val="-1"/>
                <w:lang w:val="en-US"/>
              </w:rPr>
              <w:t xml:space="preserve"> </w:t>
            </w:r>
            <w:proofErr w:type="spellStart"/>
            <w:r w:rsidR="00DC03F7" w:rsidRPr="00DC03F7">
              <w:rPr>
                <w:b/>
                <w:lang w:val="en-US"/>
              </w:rPr>
              <w:t>aprilie</w:t>
            </w:r>
            <w:proofErr w:type="spellEnd"/>
            <w:r w:rsidR="00DC03F7" w:rsidRPr="00DC03F7">
              <w:rPr>
                <w:b/>
                <w:lang w:val="en-US"/>
              </w:rPr>
              <w:t xml:space="preserve"> </w:t>
            </w:r>
            <w:r w:rsidR="00DC03F7" w:rsidRPr="00DC03F7">
              <w:rPr>
                <w:b/>
                <w:spacing w:val="-4"/>
                <w:lang w:val="en-US"/>
              </w:rPr>
              <w:t>2025</w:t>
            </w:r>
          </w:p>
          <w:p w14:paraId="58AB1DDB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lang w:val="en-US"/>
              </w:rPr>
            </w:pPr>
            <w:r w:rsidRPr="00DC03F7">
              <w:rPr>
                <w:b/>
                <w:lang w:val="en-US"/>
              </w:rPr>
              <w:t>(6</w:t>
            </w:r>
            <w:r w:rsidRPr="00DC03F7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DC03F7">
              <w:rPr>
                <w:b/>
                <w:lang w:val="en-US"/>
              </w:rPr>
              <w:t>săptămâni</w:t>
            </w:r>
            <w:proofErr w:type="spellEnd"/>
            <w:r w:rsidRPr="00DC03F7">
              <w:rPr>
                <w:b/>
                <w:spacing w:val="-1"/>
                <w:lang w:val="en-US"/>
              </w:rPr>
              <w:t xml:space="preserve"> </w:t>
            </w:r>
            <w:r w:rsidRPr="00DC03F7">
              <w:rPr>
                <w:b/>
                <w:lang w:val="en-US"/>
              </w:rPr>
              <w:t>+</w:t>
            </w:r>
            <w:r w:rsidRPr="00DC03F7">
              <w:rPr>
                <w:b/>
                <w:spacing w:val="-2"/>
                <w:lang w:val="en-US"/>
              </w:rPr>
              <w:t xml:space="preserve"> </w:t>
            </w:r>
            <w:r w:rsidRPr="00A662A2">
              <w:rPr>
                <w:b/>
                <w:color w:val="00B050"/>
                <w:spacing w:val="-2"/>
                <w:lang w:val="en-US"/>
              </w:rPr>
              <w:t>„</w:t>
            </w:r>
            <w:proofErr w:type="spellStart"/>
            <w:r w:rsidRPr="00A662A2">
              <w:rPr>
                <w:b/>
                <w:i/>
                <w:color w:val="00B050"/>
                <w:lang w:val="en-US"/>
              </w:rPr>
              <w:t>Săptămâna</w:t>
            </w:r>
            <w:proofErr w:type="spellEnd"/>
            <w:r w:rsidRPr="00A662A2">
              <w:rPr>
                <w:b/>
                <w:i/>
                <w:color w:val="00B050"/>
                <w:spacing w:val="-1"/>
                <w:lang w:val="en-US"/>
              </w:rPr>
              <w:t xml:space="preserve"> </w:t>
            </w:r>
            <w:proofErr w:type="spellStart"/>
            <w:r w:rsidRPr="00A662A2">
              <w:rPr>
                <w:b/>
                <w:i/>
                <w:color w:val="00B050"/>
                <w:spacing w:val="-2"/>
                <w:lang w:val="en-US"/>
              </w:rPr>
              <w:t>verde</w:t>
            </w:r>
            <w:proofErr w:type="spellEnd"/>
            <w:r w:rsidRPr="00A662A2">
              <w:rPr>
                <w:b/>
                <w:i/>
                <w:color w:val="00B050"/>
                <w:spacing w:val="-2"/>
                <w:lang w:val="en-US"/>
              </w:rPr>
              <w:t>”</w:t>
            </w:r>
            <w:r w:rsidRPr="00A662A2">
              <w:rPr>
                <w:b/>
                <w:color w:val="00B050"/>
                <w:spacing w:val="-2"/>
                <w:lang w:val="en-US"/>
              </w:rPr>
              <w:t>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54A0D" w14:textId="77777777" w:rsidR="00DC03F7" w:rsidRPr="007937B7" w:rsidRDefault="00DC03F7" w:rsidP="00DC03F7">
            <w:pPr>
              <w:widowControl w:val="0"/>
              <w:autoSpaceDE w:val="0"/>
              <w:autoSpaceDN w:val="0"/>
              <w:spacing w:before="1" w:line="191" w:lineRule="exact"/>
              <w:ind w:right="90"/>
              <w:jc w:val="center"/>
              <w:rPr>
                <w:lang w:val="en-US"/>
              </w:rPr>
            </w:pPr>
            <w:r w:rsidRPr="007937B7">
              <w:rPr>
                <w:lang w:val="en-US"/>
              </w:rPr>
              <w:t>S22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5B16B95A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1" w:line="191" w:lineRule="exact"/>
              <w:ind w:right="92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S23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  <w:hideMark/>
          </w:tcPr>
          <w:p w14:paraId="11D1895D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1" w:line="191" w:lineRule="exact"/>
              <w:ind w:right="95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S24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  <w:hideMark/>
          </w:tcPr>
          <w:p w14:paraId="2E8F7C31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1" w:line="191" w:lineRule="exact"/>
              <w:ind w:right="97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9C419C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1" w:line="191" w:lineRule="exact"/>
              <w:ind w:right="97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28DE765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line="186" w:lineRule="exact"/>
              <w:ind w:right="95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S27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2F2D8" w14:textId="77777777" w:rsidR="00DC03F7" w:rsidRPr="00A97F87" w:rsidRDefault="00DC03F7" w:rsidP="00DC03F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en-US"/>
              </w:rPr>
            </w:pPr>
            <w:r w:rsidRPr="00A97F87">
              <w:rPr>
                <w:lang w:val="en-US"/>
              </w:rPr>
              <w:t>S28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B2AB4" w14:textId="77777777" w:rsidR="00DC03F7" w:rsidRPr="00A97F87" w:rsidRDefault="00DC03F7" w:rsidP="00DC03F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en-US"/>
              </w:rPr>
            </w:pPr>
          </w:p>
        </w:tc>
      </w:tr>
      <w:tr w:rsidR="00DC03F7" w:rsidRPr="00DC03F7" w14:paraId="2463BEA6" w14:textId="77777777" w:rsidTr="00DC03F7">
        <w:trPr>
          <w:trHeight w:val="6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14:paraId="0B7623A9" w14:textId="5291E336" w:rsidR="00DC03F7" w:rsidRPr="00DC03F7" w:rsidRDefault="00FF322F" w:rsidP="00FF322F">
            <w:pPr>
              <w:widowControl w:val="0"/>
              <w:autoSpaceDE w:val="0"/>
              <w:autoSpaceDN w:val="0"/>
              <w:spacing w:line="186" w:lineRule="exact"/>
              <w:ind w:left="107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color w:val="FFFFFF"/>
                <w:lang w:val="en-US"/>
              </w:rPr>
              <w:t>Intyerval</w:t>
            </w:r>
            <w:proofErr w:type="spellEnd"/>
            <w:r>
              <w:rPr>
                <w:b/>
                <w:color w:val="FFFFFF"/>
                <w:lang w:val="en-US"/>
              </w:rPr>
              <w:t xml:space="preserve"> de </w:t>
            </w:r>
            <w:proofErr w:type="spellStart"/>
            <w:r>
              <w:rPr>
                <w:b/>
                <w:color w:val="FFFFFF"/>
                <w:lang w:val="en-US"/>
              </w:rPr>
              <w:t>cursuri</w:t>
            </w:r>
            <w:proofErr w:type="spellEnd"/>
            <w:r>
              <w:rPr>
                <w:b/>
                <w:color w:val="FFFFFF"/>
                <w:lang w:val="en-US"/>
              </w:rPr>
              <w:t xml:space="preserve"> V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E42B5DA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lang w:val="en-US"/>
              </w:rPr>
            </w:pPr>
            <w:r w:rsidRPr="00DC03F7">
              <w:rPr>
                <w:b/>
                <w:lang w:val="en-US"/>
              </w:rPr>
              <w:t>28</w:t>
            </w:r>
            <w:r w:rsidRPr="00DC03F7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DC03F7">
              <w:rPr>
                <w:b/>
                <w:lang w:val="en-US"/>
              </w:rPr>
              <w:t>aprilie</w:t>
            </w:r>
            <w:proofErr w:type="spellEnd"/>
            <w:r w:rsidRPr="00DC03F7">
              <w:rPr>
                <w:b/>
                <w:lang w:val="en-US"/>
              </w:rPr>
              <w:t xml:space="preserve"> –</w:t>
            </w:r>
            <w:r w:rsidRPr="00DC03F7">
              <w:rPr>
                <w:b/>
                <w:spacing w:val="-2"/>
                <w:lang w:val="en-US"/>
              </w:rPr>
              <w:t xml:space="preserve"> </w:t>
            </w:r>
            <w:r w:rsidRPr="00DC03F7">
              <w:rPr>
                <w:b/>
                <w:lang w:val="en-US"/>
              </w:rPr>
              <w:t xml:space="preserve">20 </w:t>
            </w:r>
            <w:proofErr w:type="spellStart"/>
            <w:r w:rsidRPr="00DC03F7">
              <w:rPr>
                <w:b/>
                <w:lang w:val="en-US"/>
              </w:rPr>
              <w:t>iunie</w:t>
            </w:r>
            <w:proofErr w:type="spellEnd"/>
            <w:r w:rsidRPr="00DC03F7">
              <w:rPr>
                <w:b/>
                <w:spacing w:val="-3"/>
                <w:lang w:val="en-US"/>
              </w:rPr>
              <w:t xml:space="preserve"> </w:t>
            </w:r>
            <w:r w:rsidRPr="00DC03F7">
              <w:rPr>
                <w:b/>
                <w:spacing w:val="-4"/>
                <w:lang w:val="en-US"/>
              </w:rPr>
              <w:t>2025</w:t>
            </w:r>
          </w:p>
          <w:p w14:paraId="70475385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2" w:line="276" w:lineRule="auto"/>
              <w:jc w:val="center"/>
              <w:rPr>
                <w:b/>
                <w:lang w:val="en-US"/>
              </w:rPr>
            </w:pPr>
            <w:r w:rsidRPr="00DC03F7">
              <w:rPr>
                <w:b/>
                <w:lang w:val="en-US"/>
              </w:rPr>
              <w:t>(6</w:t>
            </w:r>
            <w:r w:rsidRPr="00DC03F7">
              <w:rPr>
                <w:b/>
                <w:spacing w:val="-1"/>
                <w:lang w:val="en-US"/>
              </w:rPr>
              <w:t xml:space="preserve"> </w:t>
            </w:r>
            <w:proofErr w:type="spellStart"/>
            <w:r w:rsidRPr="00DC03F7">
              <w:rPr>
                <w:b/>
                <w:lang w:val="en-US"/>
              </w:rPr>
              <w:t>săptămâni</w:t>
            </w:r>
            <w:proofErr w:type="spellEnd"/>
            <w:r w:rsidRPr="00DC03F7">
              <w:rPr>
                <w:b/>
                <w:spacing w:val="-2"/>
                <w:lang w:val="en-US"/>
              </w:rPr>
              <w:t>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B5C01A9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1" w:line="191" w:lineRule="exact"/>
              <w:ind w:right="90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S29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3B8A36A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1" w:line="191" w:lineRule="exact"/>
              <w:ind w:right="92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S30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D61C617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1" w:line="191" w:lineRule="exact"/>
              <w:ind w:right="95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S31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AF93D1F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1" w:line="191" w:lineRule="exact"/>
              <w:ind w:right="97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S32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6AA7CCA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before="1" w:line="191" w:lineRule="exact"/>
              <w:ind w:right="97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58249DE" w14:textId="77777777" w:rsidR="00DC03F7" w:rsidRPr="00DC03F7" w:rsidRDefault="00DC03F7" w:rsidP="00DC03F7">
            <w:pPr>
              <w:widowControl w:val="0"/>
              <w:autoSpaceDE w:val="0"/>
              <w:autoSpaceDN w:val="0"/>
              <w:spacing w:line="186" w:lineRule="exact"/>
              <w:ind w:right="95"/>
              <w:jc w:val="center"/>
              <w:rPr>
                <w:lang w:val="en-US"/>
              </w:rPr>
            </w:pPr>
            <w:r w:rsidRPr="00DC03F7">
              <w:rPr>
                <w:lang w:val="en-US"/>
              </w:rPr>
              <w:t>S34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8A67C" w14:textId="77777777" w:rsidR="00DC03F7" w:rsidRPr="00DC03F7" w:rsidRDefault="00DC03F7" w:rsidP="00DC03F7">
            <w:pPr>
              <w:widowControl w:val="0"/>
              <w:autoSpaceDE w:val="0"/>
              <w:autoSpaceDN w:val="0"/>
              <w:rPr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7BEE8" w14:textId="77777777" w:rsidR="00DC03F7" w:rsidRPr="00DC03F7" w:rsidRDefault="00DC03F7" w:rsidP="00DC03F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ro-RO"/>
              </w:rPr>
            </w:pPr>
          </w:p>
        </w:tc>
      </w:tr>
    </w:tbl>
    <w:p w14:paraId="51581BD7" w14:textId="77777777" w:rsidR="00DC03F7" w:rsidRDefault="00DC03F7" w:rsidP="009C64E5">
      <w:pPr>
        <w:jc w:val="center"/>
        <w:rPr>
          <w:b/>
          <w:color w:val="001F5F"/>
          <w:lang w:val="en-US"/>
        </w:rPr>
      </w:pPr>
    </w:p>
    <w:p w14:paraId="3B6BC77D" w14:textId="77777777" w:rsidR="00DC03F7" w:rsidRDefault="00DC03F7" w:rsidP="009C64E5">
      <w:pPr>
        <w:jc w:val="center"/>
        <w:rPr>
          <w:b/>
          <w:color w:val="001F5F"/>
          <w:lang w:val="en-US"/>
        </w:rPr>
      </w:pPr>
    </w:p>
    <w:sectPr w:rsidR="00DC03F7" w:rsidSect="00AF1171">
      <w:headerReference w:type="default" r:id="rId11"/>
      <w:footerReference w:type="even" r:id="rId12"/>
      <w:pgSz w:w="16840" w:h="11907" w:orient="landscape" w:code="9"/>
      <w:pgMar w:top="851" w:right="640" w:bottom="142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1EA42" w14:textId="77777777" w:rsidR="0087580F" w:rsidRDefault="0087580F">
      <w:r>
        <w:separator/>
      </w:r>
    </w:p>
  </w:endnote>
  <w:endnote w:type="continuationSeparator" w:id="0">
    <w:p w14:paraId="63E336F3" w14:textId="77777777" w:rsidR="0087580F" w:rsidRDefault="0087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E5F3E" w14:textId="77777777" w:rsidR="00624E0A" w:rsidRDefault="00624E0A" w:rsidP="001F597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F48AE1C" w14:textId="77777777" w:rsidR="00624E0A" w:rsidRDefault="00624E0A" w:rsidP="00624E0A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2F1BD" w14:textId="77777777" w:rsidR="0087580F" w:rsidRDefault="0087580F">
      <w:r>
        <w:separator/>
      </w:r>
    </w:p>
  </w:footnote>
  <w:footnote w:type="continuationSeparator" w:id="0">
    <w:p w14:paraId="6BA3A557" w14:textId="77777777" w:rsidR="0087580F" w:rsidRDefault="00875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998D7" w14:textId="77777777" w:rsidR="00641256" w:rsidRDefault="00641256">
    <w:pPr>
      <w:pStyle w:val="Antet"/>
      <w:rPr>
        <w:lang w:val="pt-BR"/>
      </w:rPr>
    </w:pPr>
    <w:r>
      <w:rPr>
        <w:lang w:val="pt-BR"/>
      </w:rPr>
      <w:t>Colegiul Economic ”Virgil Madgearu”, Galați</w:t>
    </w:r>
  </w:p>
  <w:p w14:paraId="4CAED02F" w14:textId="38CEF878" w:rsidR="0094249C" w:rsidRDefault="00641256">
    <w:pPr>
      <w:pStyle w:val="Antet"/>
    </w:pPr>
    <w:r>
      <w:rPr>
        <w:lang w:val="pt-BR"/>
      </w:rPr>
      <w:t>Str. Strungarilor, nr. 31</w:t>
    </w:r>
    <w:r w:rsidR="0094249C" w:rsidRPr="006D2709">
      <w:rPr>
        <w:lang w:val="pt-BR"/>
      </w:rPr>
      <w:t xml:space="preserve">                                                                                                                                                          </w:t>
    </w:r>
    <w:r w:rsidR="0094249C">
      <w:rPr>
        <w:lang w:val="pt-BR"/>
      </w:rPr>
      <w:t xml:space="preserve">                       </w:t>
    </w:r>
    <w:r w:rsidR="0094249C" w:rsidRPr="006D2709">
      <w:rPr>
        <w:lang w:val="pt-BR"/>
      </w:rPr>
      <w:t xml:space="preserve">  </w:t>
    </w:r>
  </w:p>
  <w:p w14:paraId="69757895" w14:textId="77777777" w:rsidR="0094249C" w:rsidRPr="006D2709" w:rsidRDefault="0094249C" w:rsidP="006D2709">
    <w:pPr>
      <w:pStyle w:val="Antet"/>
      <w:jc w:val="both"/>
      <w:rPr>
        <w:sz w:val="20"/>
        <w:szCs w:val="20"/>
        <w:lang w:val="en-US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B1DEF"/>
    <w:multiLevelType w:val="hybridMultilevel"/>
    <w:tmpl w:val="0C38FE7E"/>
    <w:lvl w:ilvl="0" w:tplc="E178585C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2CF28EEC">
      <w:numFmt w:val="bullet"/>
      <w:lvlText w:val="•"/>
      <w:lvlJc w:val="left"/>
      <w:pPr>
        <w:ind w:left="1017" w:hanging="360"/>
      </w:pPr>
      <w:rPr>
        <w:rFonts w:hint="default"/>
        <w:lang w:val="ro-RO" w:eastAsia="en-US" w:bidi="ar-SA"/>
      </w:rPr>
    </w:lvl>
    <w:lvl w:ilvl="2" w:tplc="85A0DD46">
      <w:numFmt w:val="bullet"/>
      <w:lvlText w:val="•"/>
      <w:lvlJc w:val="left"/>
      <w:pPr>
        <w:ind w:left="1574" w:hanging="360"/>
      </w:pPr>
      <w:rPr>
        <w:rFonts w:hint="default"/>
        <w:lang w:val="ro-RO" w:eastAsia="en-US" w:bidi="ar-SA"/>
      </w:rPr>
    </w:lvl>
    <w:lvl w:ilvl="3" w:tplc="4EDCCD96">
      <w:numFmt w:val="bullet"/>
      <w:lvlText w:val="•"/>
      <w:lvlJc w:val="left"/>
      <w:pPr>
        <w:ind w:left="2132" w:hanging="360"/>
      </w:pPr>
      <w:rPr>
        <w:rFonts w:hint="default"/>
        <w:lang w:val="ro-RO" w:eastAsia="en-US" w:bidi="ar-SA"/>
      </w:rPr>
    </w:lvl>
    <w:lvl w:ilvl="4" w:tplc="9680179E">
      <w:numFmt w:val="bullet"/>
      <w:lvlText w:val="•"/>
      <w:lvlJc w:val="left"/>
      <w:pPr>
        <w:ind w:left="2689" w:hanging="360"/>
      </w:pPr>
      <w:rPr>
        <w:rFonts w:hint="default"/>
        <w:lang w:val="ro-RO" w:eastAsia="en-US" w:bidi="ar-SA"/>
      </w:rPr>
    </w:lvl>
    <w:lvl w:ilvl="5" w:tplc="4B94ECD8">
      <w:numFmt w:val="bullet"/>
      <w:lvlText w:val="•"/>
      <w:lvlJc w:val="left"/>
      <w:pPr>
        <w:ind w:left="3247" w:hanging="360"/>
      </w:pPr>
      <w:rPr>
        <w:rFonts w:hint="default"/>
        <w:lang w:val="ro-RO" w:eastAsia="en-US" w:bidi="ar-SA"/>
      </w:rPr>
    </w:lvl>
    <w:lvl w:ilvl="6" w:tplc="C436F986">
      <w:numFmt w:val="bullet"/>
      <w:lvlText w:val="•"/>
      <w:lvlJc w:val="left"/>
      <w:pPr>
        <w:ind w:left="3804" w:hanging="360"/>
      </w:pPr>
      <w:rPr>
        <w:rFonts w:hint="default"/>
        <w:lang w:val="ro-RO" w:eastAsia="en-US" w:bidi="ar-SA"/>
      </w:rPr>
    </w:lvl>
    <w:lvl w:ilvl="7" w:tplc="282A396C">
      <w:numFmt w:val="bullet"/>
      <w:lvlText w:val="•"/>
      <w:lvlJc w:val="left"/>
      <w:pPr>
        <w:ind w:left="4361" w:hanging="360"/>
      </w:pPr>
      <w:rPr>
        <w:rFonts w:hint="default"/>
        <w:lang w:val="ro-RO" w:eastAsia="en-US" w:bidi="ar-SA"/>
      </w:rPr>
    </w:lvl>
    <w:lvl w:ilvl="8" w:tplc="4AF4047E">
      <w:numFmt w:val="bullet"/>
      <w:lvlText w:val="•"/>
      <w:lvlJc w:val="left"/>
      <w:pPr>
        <w:ind w:left="4919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D7E4335"/>
    <w:multiLevelType w:val="hybridMultilevel"/>
    <w:tmpl w:val="18863D18"/>
    <w:lvl w:ilvl="0" w:tplc="4D5E872C">
      <w:numFmt w:val="bullet"/>
      <w:lvlText w:val="•"/>
      <w:lvlJc w:val="left"/>
      <w:pPr>
        <w:ind w:left="448" w:hanging="243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2DF2F9C8">
      <w:numFmt w:val="bullet"/>
      <w:lvlText w:val="•"/>
      <w:lvlJc w:val="left"/>
      <w:pPr>
        <w:ind w:left="999" w:hanging="243"/>
      </w:pPr>
      <w:rPr>
        <w:rFonts w:hint="default"/>
        <w:lang w:val="ro-RO" w:eastAsia="en-US" w:bidi="ar-SA"/>
      </w:rPr>
    </w:lvl>
    <w:lvl w:ilvl="2" w:tplc="0BAE65F2">
      <w:numFmt w:val="bullet"/>
      <w:lvlText w:val="•"/>
      <w:lvlJc w:val="left"/>
      <w:pPr>
        <w:ind w:left="1558" w:hanging="243"/>
      </w:pPr>
      <w:rPr>
        <w:rFonts w:hint="default"/>
        <w:lang w:val="ro-RO" w:eastAsia="en-US" w:bidi="ar-SA"/>
      </w:rPr>
    </w:lvl>
    <w:lvl w:ilvl="3" w:tplc="6EAEA9FA">
      <w:numFmt w:val="bullet"/>
      <w:lvlText w:val="•"/>
      <w:lvlJc w:val="left"/>
      <w:pPr>
        <w:ind w:left="2118" w:hanging="243"/>
      </w:pPr>
      <w:rPr>
        <w:rFonts w:hint="default"/>
        <w:lang w:val="ro-RO" w:eastAsia="en-US" w:bidi="ar-SA"/>
      </w:rPr>
    </w:lvl>
    <w:lvl w:ilvl="4" w:tplc="5E18258E">
      <w:numFmt w:val="bullet"/>
      <w:lvlText w:val="•"/>
      <w:lvlJc w:val="left"/>
      <w:pPr>
        <w:ind w:left="2677" w:hanging="243"/>
      </w:pPr>
      <w:rPr>
        <w:rFonts w:hint="default"/>
        <w:lang w:val="ro-RO" w:eastAsia="en-US" w:bidi="ar-SA"/>
      </w:rPr>
    </w:lvl>
    <w:lvl w:ilvl="5" w:tplc="103AE52A">
      <w:numFmt w:val="bullet"/>
      <w:lvlText w:val="•"/>
      <w:lvlJc w:val="left"/>
      <w:pPr>
        <w:ind w:left="3237" w:hanging="243"/>
      </w:pPr>
      <w:rPr>
        <w:rFonts w:hint="default"/>
        <w:lang w:val="ro-RO" w:eastAsia="en-US" w:bidi="ar-SA"/>
      </w:rPr>
    </w:lvl>
    <w:lvl w:ilvl="6" w:tplc="FF7A7CFC">
      <w:numFmt w:val="bullet"/>
      <w:lvlText w:val="•"/>
      <w:lvlJc w:val="left"/>
      <w:pPr>
        <w:ind w:left="3796" w:hanging="243"/>
      </w:pPr>
      <w:rPr>
        <w:rFonts w:hint="default"/>
        <w:lang w:val="ro-RO" w:eastAsia="en-US" w:bidi="ar-SA"/>
      </w:rPr>
    </w:lvl>
    <w:lvl w:ilvl="7" w:tplc="5C34B9C6">
      <w:numFmt w:val="bullet"/>
      <w:lvlText w:val="•"/>
      <w:lvlJc w:val="left"/>
      <w:pPr>
        <w:ind w:left="4355" w:hanging="243"/>
      </w:pPr>
      <w:rPr>
        <w:rFonts w:hint="default"/>
        <w:lang w:val="ro-RO" w:eastAsia="en-US" w:bidi="ar-SA"/>
      </w:rPr>
    </w:lvl>
    <w:lvl w:ilvl="8" w:tplc="6A26A634">
      <w:numFmt w:val="bullet"/>
      <w:lvlText w:val="•"/>
      <w:lvlJc w:val="left"/>
      <w:pPr>
        <w:ind w:left="4915" w:hanging="243"/>
      </w:pPr>
      <w:rPr>
        <w:rFonts w:hint="default"/>
        <w:lang w:val="ro-RO" w:eastAsia="en-US" w:bidi="ar-SA"/>
      </w:rPr>
    </w:lvl>
  </w:abstractNum>
  <w:abstractNum w:abstractNumId="2" w15:restartNumberingAfterBreak="0">
    <w:nsid w:val="261409E0"/>
    <w:multiLevelType w:val="hybridMultilevel"/>
    <w:tmpl w:val="106A13BC"/>
    <w:lvl w:ilvl="0" w:tplc="5D944CAE">
      <w:numFmt w:val="bullet"/>
      <w:lvlText w:val="•"/>
      <w:lvlJc w:val="left"/>
      <w:pPr>
        <w:ind w:left="410" w:hanging="303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340AED44">
      <w:numFmt w:val="bullet"/>
      <w:lvlText w:val="•"/>
      <w:lvlJc w:val="left"/>
      <w:pPr>
        <w:ind w:left="981" w:hanging="303"/>
      </w:pPr>
      <w:rPr>
        <w:rFonts w:hint="default"/>
        <w:lang w:val="ro-RO" w:eastAsia="en-US" w:bidi="ar-SA"/>
      </w:rPr>
    </w:lvl>
    <w:lvl w:ilvl="2" w:tplc="CCD006E0">
      <w:numFmt w:val="bullet"/>
      <w:lvlText w:val="•"/>
      <w:lvlJc w:val="left"/>
      <w:pPr>
        <w:ind w:left="1542" w:hanging="303"/>
      </w:pPr>
      <w:rPr>
        <w:rFonts w:hint="default"/>
        <w:lang w:val="ro-RO" w:eastAsia="en-US" w:bidi="ar-SA"/>
      </w:rPr>
    </w:lvl>
    <w:lvl w:ilvl="3" w:tplc="09D6B320">
      <w:numFmt w:val="bullet"/>
      <w:lvlText w:val="•"/>
      <w:lvlJc w:val="left"/>
      <w:pPr>
        <w:ind w:left="2104" w:hanging="303"/>
      </w:pPr>
      <w:rPr>
        <w:rFonts w:hint="default"/>
        <w:lang w:val="ro-RO" w:eastAsia="en-US" w:bidi="ar-SA"/>
      </w:rPr>
    </w:lvl>
    <w:lvl w:ilvl="4" w:tplc="76A61BC4">
      <w:numFmt w:val="bullet"/>
      <w:lvlText w:val="•"/>
      <w:lvlJc w:val="left"/>
      <w:pPr>
        <w:ind w:left="2665" w:hanging="303"/>
      </w:pPr>
      <w:rPr>
        <w:rFonts w:hint="default"/>
        <w:lang w:val="ro-RO" w:eastAsia="en-US" w:bidi="ar-SA"/>
      </w:rPr>
    </w:lvl>
    <w:lvl w:ilvl="5" w:tplc="7F0687F4">
      <w:numFmt w:val="bullet"/>
      <w:lvlText w:val="•"/>
      <w:lvlJc w:val="left"/>
      <w:pPr>
        <w:ind w:left="3227" w:hanging="303"/>
      </w:pPr>
      <w:rPr>
        <w:rFonts w:hint="default"/>
        <w:lang w:val="ro-RO" w:eastAsia="en-US" w:bidi="ar-SA"/>
      </w:rPr>
    </w:lvl>
    <w:lvl w:ilvl="6" w:tplc="2DBA9B90">
      <w:numFmt w:val="bullet"/>
      <w:lvlText w:val="•"/>
      <w:lvlJc w:val="left"/>
      <w:pPr>
        <w:ind w:left="3788" w:hanging="303"/>
      </w:pPr>
      <w:rPr>
        <w:rFonts w:hint="default"/>
        <w:lang w:val="ro-RO" w:eastAsia="en-US" w:bidi="ar-SA"/>
      </w:rPr>
    </w:lvl>
    <w:lvl w:ilvl="7" w:tplc="48240F54">
      <w:numFmt w:val="bullet"/>
      <w:lvlText w:val="•"/>
      <w:lvlJc w:val="left"/>
      <w:pPr>
        <w:ind w:left="4349" w:hanging="303"/>
      </w:pPr>
      <w:rPr>
        <w:rFonts w:hint="default"/>
        <w:lang w:val="ro-RO" w:eastAsia="en-US" w:bidi="ar-SA"/>
      </w:rPr>
    </w:lvl>
    <w:lvl w:ilvl="8" w:tplc="5A3ABE98">
      <w:numFmt w:val="bullet"/>
      <w:lvlText w:val="•"/>
      <w:lvlJc w:val="left"/>
      <w:pPr>
        <w:ind w:left="4911" w:hanging="303"/>
      </w:pPr>
      <w:rPr>
        <w:rFonts w:hint="default"/>
        <w:lang w:val="ro-RO" w:eastAsia="en-US" w:bidi="ar-SA"/>
      </w:rPr>
    </w:lvl>
  </w:abstractNum>
  <w:abstractNum w:abstractNumId="3" w15:restartNumberingAfterBreak="0">
    <w:nsid w:val="2A3F64D1"/>
    <w:multiLevelType w:val="hybridMultilevel"/>
    <w:tmpl w:val="C7B4E50E"/>
    <w:lvl w:ilvl="0" w:tplc="FF1A2C62">
      <w:numFmt w:val="bullet"/>
      <w:lvlText w:val="•"/>
      <w:lvlJc w:val="left"/>
      <w:pPr>
        <w:ind w:left="465" w:hanging="358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F2D0BBAA">
      <w:numFmt w:val="bullet"/>
      <w:lvlText w:val="•"/>
      <w:lvlJc w:val="left"/>
      <w:pPr>
        <w:ind w:left="1017" w:hanging="358"/>
      </w:pPr>
      <w:rPr>
        <w:rFonts w:hint="default"/>
        <w:lang w:val="ro-RO" w:eastAsia="en-US" w:bidi="ar-SA"/>
      </w:rPr>
    </w:lvl>
    <w:lvl w:ilvl="2" w:tplc="1E7AB10A">
      <w:numFmt w:val="bullet"/>
      <w:lvlText w:val="•"/>
      <w:lvlJc w:val="left"/>
      <w:pPr>
        <w:ind w:left="1574" w:hanging="358"/>
      </w:pPr>
      <w:rPr>
        <w:rFonts w:hint="default"/>
        <w:lang w:val="ro-RO" w:eastAsia="en-US" w:bidi="ar-SA"/>
      </w:rPr>
    </w:lvl>
    <w:lvl w:ilvl="3" w:tplc="3CB69C6A">
      <w:numFmt w:val="bullet"/>
      <w:lvlText w:val="•"/>
      <w:lvlJc w:val="left"/>
      <w:pPr>
        <w:ind w:left="2132" w:hanging="358"/>
      </w:pPr>
      <w:rPr>
        <w:rFonts w:hint="default"/>
        <w:lang w:val="ro-RO" w:eastAsia="en-US" w:bidi="ar-SA"/>
      </w:rPr>
    </w:lvl>
    <w:lvl w:ilvl="4" w:tplc="0666D028">
      <w:numFmt w:val="bullet"/>
      <w:lvlText w:val="•"/>
      <w:lvlJc w:val="left"/>
      <w:pPr>
        <w:ind w:left="2689" w:hanging="358"/>
      </w:pPr>
      <w:rPr>
        <w:rFonts w:hint="default"/>
        <w:lang w:val="ro-RO" w:eastAsia="en-US" w:bidi="ar-SA"/>
      </w:rPr>
    </w:lvl>
    <w:lvl w:ilvl="5" w:tplc="4880A490">
      <w:numFmt w:val="bullet"/>
      <w:lvlText w:val="•"/>
      <w:lvlJc w:val="left"/>
      <w:pPr>
        <w:ind w:left="3247" w:hanging="358"/>
      </w:pPr>
      <w:rPr>
        <w:rFonts w:hint="default"/>
        <w:lang w:val="ro-RO" w:eastAsia="en-US" w:bidi="ar-SA"/>
      </w:rPr>
    </w:lvl>
    <w:lvl w:ilvl="6" w:tplc="C51C536A">
      <w:numFmt w:val="bullet"/>
      <w:lvlText w:val="•"/>
      <w:lvlJc w:val="left"/>
      <w:pPr>
        <w:ind w:left="3804" w:hanging="358"/>
      </w:pPr>
      <w:rPr>
        <w:rFonts w:hint="default"/>
        <w:lang w:val="ro-RO" w:eastAsia="en-US" w:bidi="ar-SA"/>
      </w:rPr>
    </w:lvl>
    <w:lvl w:ilvl="7" w:tplc="6618005A">
      <w:numFmt w:val="bullet"/>
      <w:lvlText w:val="•"/>
      <w:lvlJc w:val="left"/>
      <w:pPr>
        <w:ind w:left="4361" w:hanging="358"/>
      </w:pPr>
      <w:rPr>
        <w:rFonts w:hint="default"/>
        <w:lang w:val="ro-RO" w:eastAsia="en-US" w:bidi="ar-SA"/>
      </w:rPr>
    </w:lvl>
    <w:lvl w:ilvl="8" w:tplc="D436A112">
      <w:numFmt w:val="bullet"/>
      <w:lvlText w:val="•"/>
      <w:lvlJc w:val="left"/>
      <w:pPr>
        <w:ind w:left="4919" w:hanging="358"/>
      </w:pPr>
      <w:rPr>
        <w:rFonts w:hint="default"/>
        <w:lang w:val="ro-RO" w:eastAsia="en-US" w:bidi="ar-SA"/>
      </w:rPr>
    </w:lvl>
  </w:abstractNum>
  <w:abstractNum w:abstractNumId="4" w15:restartNumberingAfterBreak="0">
    <w:nsid w:val="3A004E3E"/>
    <w:multiLevelType w:val="hybridMultilevel"/>
    <w:tmpl w:val="EB2A346C"/>
    <w:lvl w:ilvl="0" w:tplc="7E5E78BA">
      <w:numFmt w:val="bullet"/>
      <w:lvlText w:val="•"/>
      <w:lvlJc w:val="left"/>
      <w:pPr>
        <w:ind w:left="410" w:hanging="303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E74E492C">
      <w:numFmt w:val="bullet"/>
      <w:lvlText w:val="•"/>
      <w:lvlJc w:val="left"/>
      <w:pPr>
        <w:ind w:left="981" w:hanging="303"/>
      </w:pPr>
      <w:rPr>
        <w:rFonts w:hint="default"/>
        <w:lang w:val="ro-RO" w:eastAsia="en-US" w:bidi="ar-SA"/>
      </w:rPr>
    </w:lvl>
    <w:lvl w:ilvl="2" w:tplc="7996F3A6">
      <w:numFmt w:val="bullet"/>
      <w:lvlText w:val="•"/>
      <w:lvlJc w:val="left"/>
      <w:pPr>
        <w:ind w:left="1542" w:hanging="303"/>
      </w:pPr>
      <w:rPr>
        <w:rFonts w:hint="default"/>
        <w:lang w:val="ro-RO" w:eastAsia="en-US" w:bidi="ar-SA"/>
      </w:rPr>
    </w:lvl>
    <w:lvl w:ilvl="3" w:tplc="B5C82F7A">
      <w:numFmt w:val="bullet"/>
      <w:lvlText w:val="•"/>
      <w:lvlJc w:val="left"/>
      <w:pPr>
        <w:ind w:left="2104" w:hanging="303"/>
      </w:pPr>
      <w:rPr>
        <w:rFonts w:hint="default"/>
        <w:lang w:val="ro-RO" w:eastAsia="en-US" w:bidi="ar-SA"/>
      </w:rPr>
    </w:lvl>
    <w:lvl w:ilvl="4" w:tplc="B5889862">
      <w:numFmt w:val="bullet"/>
      <w:lvlText w:val="•"/>
      <w:lvlJc w:val="left"/>
      <w:pPr>
        <w:ind w:left="2665" w:hanging="303"/>
      </w:pPr>
      <w:rPr>
        <w:rFonts w:hint="default"/>
        <w:lang w:val="ro-RO" w:eastAsia="en-US" w:bidi="ar-SA"/>
      </w:rPr>
    </w:lvl>
    <w:lvl w:ilvl="5" w:tplc="90D0144C">
      <w:numFmt w:val="bullet"/>
      <w:lvlText w:val="•"/>
      <w:lvlJc w:val="left"/>
      <w:pPr>
        <w:ind w:left="3227" w:hanging="303"/>
      </w:pPr>
      <w:rPr>
        <w:rFonts w:hint="default"/>
        <w:lang w:val="ro-RO" w:eastAsia="en-US" w:bidi="ar-SA"/>
      </w:rPr>
    </w:lvl>
    <w:lvl w:ilvl="6" w:tplc="ED5C7DC8">
      <w:numFmt w:val="bullet"/>
      <w:lvlText w:val="•"/>
      <w:lvlJc w:val="left"/>
      <w:pPr>
        <w:ind w:left="3788" w:hanging="303"/>
      </w:pPr>
      <w:rPr>
        <w:rFonts w:hint="default"/>
        <w:lang w:val="ro-RO" w:eastAsia="en-US" w:bidi="ar-SA"/>
      </w:rPr>
    </w:lvl>
    <w:lvl w:ilvl="7" w:tplc="C1489472">
      <w:numFmt w:val="bullet"/>
      <w:lvlText w:val="•"/>
      <w:lvlJc w:val="left"/>
      <w:pPr>
        <w:ind w:left="4349" w:hanging="303"/>
      </w:pPr>
      <w:rPr>
        <w:rFonts w:hint="default"/>
        <w:lang w:val="ro-RO" w:eastAsia="en-US" w:bidi="ar-SA"/>
      </w:rPr>
    </w:lvl>
    <w:lvl w:ilvl="8" w:tplc="70AC0DD6">
      <w:numFmt w:val="bullet"/>
      <w:lvlText w:val="•"/>
      <w:lvlJc w:val="left"/>
      <w:pPr>
        <w:ind w:left="4911" w:hanging="303"/>
      </w:pPr>
      <w:rPr>
        <w:rFonts w:hint="default"/>
        <w:lang w:val="ro-RO" w:eastAsia="en-US" w:bidi="ar-SA"/>
      </w:rPr>
    </w:lvl>
  </w:abstractNum>
  <w:abstractNum w:abstractNumId="5" w15:restartNumberingAfterBreak="0">
    <w:nsid w:val="3E686C63"/>
    <w:multiLevelType w:val="hybridMultilevel"/>
    <w:tmpl w:val="D6007E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93037"/>
    <w:multiLevelType w:val="hybridMultilevel"/>
    <w:tmpl w:val="B6509EA8"/>
    <w:lvl w:ilvl="0" w:tplc="15F47058">
      <w:numFmt w:val="bullet"/>
      <w:lvlText w:val="•"/>
      <w:lvlJc w:val="left"/>
      <w:pPr>
        <w:ind w:left="465" w:hanging="358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72B06656">
      <w:numFmt w:val="bullet"/>
      <w:lvlText w:val="•"/>
      <w:lvlJc w:val="left"/>
      <w:pPr>
        <w:ind w:left="1017" w:hanging="358"/>
      </w:pPr>
      <w:rPr>
        <w:rFonts w:hint="default"/>
        <w:lang w:val="ro-RO" w:eastAsia="en-US" w:bidi="ar-SA"/>
      </w:rPr>
    </w:lvl>
    <w:lvl w:ilvl="2" w:tplc="6B66998C">
      <w:numFmt w:val="bullet"/>
      <w:lvlText w:val="•"/>
      <w:lvlJc w:val="left"/>
      <w:pPr>
        <w:ind w:left="1574" w:hanging="358"/>
      </w:pPr>
      <w:rPr>
        <w:rFonts w:hint="default"/>
        <w:lang w:val="ro-RO" w:eastAsia="en-US" w:bidi="ar-SA"/>
      </w:rPr>
    </w:lvl>
    <w:lvl w:ilvl="3" w:tplc="1CC622A2">
      <w:numFmt w:val="bullet"/>
      <w:lvlText w:val="•"/>
      <w:lvlJc w:val="left"/>
      <w:pPr>
        <w:ind w:left="2132" w:hanging="358"/>
      </w:pPr>
      <w:rPr>
        <w:rFonts w:hint="default"/>
        <w:lang w:val="ro-RO" w:eastAsia="en-US" w:bidi="ar-SA"/>
      </w:rPr>
    </w:lvl>
    <w:lvl w:ilvl="4" w:tplc="08028C2C">
      <w:numFmt w:val="bullet"/>
      <w:lvlText w:val="•"/>
      <w:lvlJc w:val="left"/>
      <w:pPr>
        <w:ind w:left="2689" w:hanging="358"/>
      </w:pPr>
      <w:rPr>
        <w:rFonts w:hint="default"/>
        <w:lang w:val="ro-RO" w:eastAsia="en-US" w:bidi="ar-SA"/>
      </w:rPr>
    </w:lvl>
    <w:lvl w:ilvl="5" w:tplc="EA6020BC">
      <w:numFmt w:val="bullet"/>
      <w:lvlText w:val="•"/>
      <w:lvlJc w:val="left"/>
      <w:pPr>
        <w:ind w:left="3247" w:hanging="358"/>
      </w:pPr>
      <w:rPr>
        <w:rFonts w:hint="default"/>
        <w:lang w:val="ro-RO" w:eastAsia="en-US" w:bidi="ar-SA"/>
      </w:rPr>
    </w:lvl>
    <w:lvl w:ilvl="6" w:tplc="33604F8E">
      <w:numFmt w:val="bullet"/>
      <w:lvlText w:val="•"/>
      <w:lvlJc w:val="left"/>
      <w:pPr>
        <w:ind w:left="3804" w:hanging="358"/>
      </w:pPr>
      <w:rPr>
        <w:rFonts w:hint="default"/>
        <w:lang w:val="ro-RO" w:eastAsia="en-US" w:bidi="ar-SA"/>
      </w:rPr>
    </w:lvl>
    <w:lvl w:ilvl="7" w:tplc="92B80A44">
      <w:numFmt w:val="bullet"/>
      <w:lvlText w:val="•"/>
      <w:lvlJc w:val="left"/>
      <w:pPr>
        <w:ind w:left="4361" w:hanging="358"/>
      </w:pPr>
      <w:rPr>
        <w:rFonts w:hint="default"/>
        <w:lang w:val="ro-RO" w:eastAsia="en-US" w:bidi="ar-SA"/>
      </w:rPr>
    </w:lvl>
    <w:lvl w:ilvl="8" w:tplc="220EDAD0">
      <w:numFmt w:val="bullet"/>
      <w:lvlText w:val="•"/>
      <w:lvlJc w:val="left"/>
      <w:pPr>
        <w:ind w:left="4919" w:hanging="358"/>
      </w:pPr>
      <w:rPr>
        <w:rFonts w:hint="default"/>
        <w:lang w:val="ro-RO" w:eastAsia="en-US" w:bidi="ar-SA"/>
      </w:rPr>
    </w:lvl>
  </w:abstractNum>
  <w:abstractNum w:abstractNumId="7" w15:restartNumberingAfterBreak="0">
    <w:nsid w:val="439319A1"/>
    <w:multiLevelType w:val="hybridMultilevel"/>
    <w:tmpl w:val="E36C26E6"/>
    <w:lvl w:ilvl="0" w:tplc="B7BE75E0">
      <w:numFmt w:val="bullet"/>
      <w:lvlText w:val="•"/>
      <w:lvlJc w:val="left"/>
      <w:pPr>
        <w:ind w:left="424" w:hanging="317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8438E626">
      <w:numFmt w:val="bullet"/>
      <w:lvlText w:val="•"/>
      <w:lvlJc w:val="left"/>
      <w:pPr>
        <w:ind w:left="981" w:hanging="317"/>
      </w:pPr>
      <w:rPr>
        <w:rFonts w:hint="default"/>
        <w:lang w:val="ro-RO" w:eastAsia="en-US" w:bidi="ar-SA"/>
      </w:rPr>
    </w:lvl>
    <w:lvl w:ilvl="2" w:tplc="D23E350C">
      <w:numFmt w:val="bullet"/>
      <w:lvlText w:val="•"/>
      <w:lvlJc w:val="left"/>
      <w:pPr>
        <w:ind w:left="1542" w:hanging="317"/>
      </w:pPr>
      <w:rPr>
        <w:rFonts w:hint="default"/>
        <w:lang w:val="ro-RO" w:eastAsia="en-US" w:bidi="ar-SA"/>
      </w:rPr>
    </w:lvl>
    <w:lvl w:ilvl="3" w:tplc="77A80BDE">
      <w:numFmt w:val="bullet"/>
      <w:lvlText w:val="•"/>
      <w:lvlJc w:val="left"/>
      <w:pPr>
        <w:ind w:left="2104" w:hanging="317"/>
      </w:pPr>
      <w:rPr>
        <w:rFonts w:hint="default"/>
        <w:lang w:val="ro-RO" w:eastAsia="en-US" w:bidi="ar-SA"/>
      </w:rPr>
    </w:lvl>
    <w:lvl w:ilvl="4" w:tplc="BE60EAD4">
      <w:numFmt w:val="bullet"/>
      <w:lvlText w:val="•"/>
      <w:lvlJc w:val="left"/>
      <w:pPr>
        <w:ind w:left="2665" w:hanging="317"/>
      </w:pPr>
      <w:rPr>
        <w:rFonts w:hint="default"/>
        <w:lang w:val="ro-RO" w:eastAsia="en-US" w:bidi="ar-SA"/>
      </w:rPr>
    </w:lvl>
    <w:lvl w:ilvl="5" w:tplc="7AD25482">
      <w:numFmt w:val="bullet"/>
      <w:lvlText w:val="•"/>
      <w:lvlJc w:val="left"/>
      <w:pPr>
        <w:ind w:left="3227" w:hanging="317"/>
      </w:pPr>
      <w:rPr>
        <w:rFonts w:hint="default"/>
        <w:lang w:val="ro-RO" w:eastAsia="en-US" w:bidi="ar-SA"/>
      </w:rPr>
    </w:lvl>
    <w:lvl w:ilvl="6" w:tplc="884A249A">
      <w:numFmt w:val="bullet"/>
      <w:lvlText w:val="•"/>
      <w:lvlJc w:val="left"/>
      <w:pPr>
        <w:ind w:left="3788" w:hanging="317"/>
      </w:pPr>
      <w:rPr>
        <w:rFonts w:hint="default"/>
        <w:lang w:val="ro-RO" w:eastAsia="en-US" w:bidi="ar-SA"/>
      </w:rPr>
    </w:lvl>
    <w:lvl w:ilvl="7" w:tplc="A1C215B6">
      <w:numFmt w:val="bullet"/>
      <w:lvlText w:val="•"/>
      <w:lvlJc w:val="left"/>
      <w:pPr>
        <w:ind w:left="4349" w:hanging="317"/>
      </w:pPr>
      <w:rPr>
        <w:rFonts w:hint="default"/>
        <w:lang w:val="ro-RO" w:eastAsia="en-US" w:bidi="ar-SA"/>
      </w:rPr>
    </w:lvl>
    <w:lvl w:ilvl="8" w:tplc="4254260E">
      <w:numFmt w:val="bullet"/>
      <w:lvlText w:val="•"/>
      <w:lvlJc w:val="left"/>
      <w:pPr>
        <w:ind w:left="4911" w:hanging="317"/>
      </w:pPr>
      <w:rPr>
        <w:rFonts w:hint="default"/>
        <w:lang w:val="ro-RO" w:eastAsia="en-US" w:bidi="ar-SA"/>
      </w:rPr>
    </w:lvl>
  </w:abstractNum>
  <w:abstractNum w:abstractNumId="8" w15:restartNumberingAfterBreak="0">
    <w:nsid w:val="4B0D6CF7"/>
    <w:multiLevelType w:val="hybridMultilevel"/>
    <w:tmpl w:val="13A2A2CC"/>
    <w:lvl w:ilvl="0" w:tplc="0AE41DE8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D19ABCA2">
      <w:numFmt w:val="bullet"/>
      <w:lvlText w:val="•"/>
      <w:lvlJc w:val="left"/>
      <w:pPr>
        <w:ind w:left="1017" w:hanging="360"/>
      </w:pPr>
      <w:rPr>
        <w:rFonts w:hint="default"/>
        <w:lang w:val="ro-RO" w:eastAsia="en-US" w:bidi="ar-SA"/>
      </w:rPr>
    </w:lvl>
    <w:lvl w:ilvl="2" w:tplc="2E086F2E">
      <w:numFmt w:val="bullet"/>
      <w:lvlText w:val="•"/>
      <w:lvlJc w:val="left"/>
      <w:pPr>
        <w:ind w:left="1574" w:hanging="360"/>
      </w:pPr>
      <w:rPr>
        <w:rFonts w:hint="default"/>
        <w:lang w:val="ro-RO" w:eastAsia="en-US" w:bidi="ar-SA"/>
      </w:rPr>
    </w:lvl>
    <w:lvl w:ilvl="3" w:tplc="BB0E87EE">
      <w:numFmt w:val="bullet"/>
      <w:lvlText w:val="•"/>
      <w:lvlJc w:val="left"/>
      <w:pPr>
        <w:ind w:left="2132" w:hanging="360"/>
      </w:pPr>
      <w:rPr>
        <w:rFonts w:hint="default"/>
        <w:lang w:val="ro-RO" w:eastAsia="en-US" w:bidi="ar-SA"/>
      </w:rPr>
    </w:lvl>
    <w:lvl w:ilvl="4" w:tplc="31A01960">
      <w:numFmt w:val="bullet"/>
      <w:lvlText w:val="•"/>
      <w:lvlJc w:val="left"/>
      <w:pPr>
        <w:ind w:left="2689" w:hanging="360"/>
      </w:pPr>
      <w:rPr>
        <w:rFonts w:hint="default"/>
        <w:lang w:val="ro-RO" w:eastAsia="en-US" w:bidi="ar-SA"/>
      </w:rPr>
    </w:lvl>
    <w:lvl w:ilvl="5" w:tplc="F1607940">
      <w:numFmt w:val="bullet"/>
      <w:lvlText w:val="•"/>
      <w:lvlJc w:val="left"/>
      <w:pPr>
        <w:ind w:left="3247" w:hanging="360"/>
      </w:pPr>
      <w:rPr>
        <w:rFonts w:hint="default"/>
        <w:lang w:val="ro-RO" w:eastAsia="en-US" w:bidi="ar-SA"/>
      </w:rPr>
    </w:lvl>
    <w:lvl w:ilvl="6" w:tplc="0B76EA70">
      <w:numFmt w:val="bullet"/>
      <w:lvlText w:val="•"/>
      <w:lvlJc w:val="left"/>
      <w:pPr>
        <w:ind w:left="3804" w:hanging="360"/>
      </w:pPr>
      <w:rPr>
        <w:rFonts w:hint="default"/>
        <w:lang w:val="ro-RO" w:eastAsia="en-US" w:bidi="ar-SA"/>
      </w:rPr>
    </w:lvl>
    <w:lvl w:ilvl="7" w:tplc="7BC4ABA8">
      <w:numFmt w:val="bullet"/>
      <w:lvlText w:val="•"/>
      <w:lvlJc w:val="left"/>
      <w:pPr>
        <w:ind w:left="4361" w:hanging="360"/>
      </w:pPr>
      <w:rPr>
        <w:rFonts w:hint="default"/>
        <w:lang w:val="ro-RO" w:eastAsia="en-US" w:bidi="ar-SA"/>
      </w:rPr>
    </w:lvl>
    <w:lvl w:ilvl="8" w:tplc="DA081CEC">
      <w:numFmt w:val="bullet"/>
      <w:lvlText w:val="•"/>
      <w:lvlJc w:val="left"/>
      <w:pPr>
        <w:ind w:left="4919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4C5A52B4"/>
    <w:multiLevelType w:val="hybridMultilevel"/>
    <w:tmpl w:val="FA8A09B2"/>
    <w:lvl w:ilvl="0" w:tplc="5BF40FC6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878EF4B2">
      <w:numFmt w:val="bullet"/>
      <w:lvlText w:val="•"/>
      <w:lvlJc w:val="left"/>
      <w:pPr>
        <w:ind w:left="1017" w:hanging="360"/>
      </w:pPr>
      <w:rPr>
        <w:rFonts w:hint="default"/>
        <w:lang w:val="ro-RO" w:eastAsia="en-US" w:bidi="ar-SA"/>
      </w:rPr>
    </w:lvl>
    <w:lvl w:ilvl="2" w:tplc="1A2A2FB8">
      <w:numFmt w:val="bullet"/>
      <w:lvlText w:val="•"/>
      <w:lvlJc w:val="left"/>
      <w:pPr>
        <w:ind w:left="1574" w:hanging="360"/>
      </w:pPr>
      <w:rPr>
        <w:rFonts w:hint="default"/>
        <w:lang w:val="ro-RO" w:eastAsia="en-US" w:bidi="ar-SA"/>
      </w:rPr>
    </w:lvl>
    <w:lvl w:ilvl="3" w:tplc="FAC05E14">
      <w:numFmt w:val="bullet"/>
      <w:lvlText w:val="•"/>
      <w:lvlJc w:val="left"/>
      <w:pPr>
        <w:ind w:left="2132" w:hanging="360"/>
      </w:pPr>
      <w:rPr>
        <w:rFonts w:hint="default"/>
        <w:lang w:val="ro-RO" w:eastAsia="en-US" w:bidi="ar-SA"/>
      </w:rPr>
    </w:lvl>
    <w:lvl w:ilvl="4" w:tplc="7994AC04">
      <w:numFmt w:val="bullet"/>
      <w:lvlText w:val="•"/>
      <w:lvlJc w:val="left"/>
      <w:pPr>
        <w:ind w:left="2689" w:hanging="360"/>
      </w:pPr>
      <w:rPr>
        <w:rFonts w:hint="default"/>
        <w:lang w:val="ro-RO" w:eastAsia="en-US" w:bidi="ar-SA"/>
      </w:rPr>
    </w:lvl>
    <w:lvl w:ilvl="5" w:tplc="C3E0EC2E">
      <w:numFmt w:val="bullet"/>
      <w:lvlText w:val="•"/>
      <w:lvlJc w:val="left"/>
      <w:pPr>
        <w:ind w:left="3247" w:hanging="360"/>
      </w:pPr>
      <w:rPr>
        <w:rFonts w:hint="default"/>
        <w:lang w:val="ro-RO" w:eastAsia="en-US" w:bidi="ar-SA"/>
      </w:rPr>
    </w:lvl>
    <w:lvl w:ilvl="6" w:tplc="61BC07FC">
      <w:numFmt w:val="bullet"/>
      <w:lvlText w:val="•"/>
      <w:lvlJc w:val="left"/>
      <w:pPr>
        <w:ind w:left="3804" w:hanging="360"/>
      </w:pPr>
      <w:rPr>
        <w:rFonts w:hint="default"/>
        <w:lang w:val="ro-RO" w:eastAsia="en-US" w:bidi="ar-SA"/>
      </w:rPr>
    </w:lvl>
    <w:lvl w:ilvl="7" w:tplc="A064B92E">
      <w:numFmt w:val="bullet"/>
      <w:lvlText w:val="•"/>
      <w:lvlJc w:val="left"/>
      <w:pPr>
        <w:ind w:left="4361" w:hanging="360"/>
      </w:pPr>
      <w:rPr>
        <w:rFonts w:hint="default"/>
        <w:lang w:val="ro-RO" w:eastAsia="en-US" w:bidi="ar-SA"/>
      </w:rPr>
    </w:lvl>
    <w:lvl w:ilvl="8" w:tplc="A956E2B8">
      <w:numFmt w:val="bullet"/>
      <w:lvlText w:val="•"/>
      <w:lvlJc w:val="left"/>
      <w:pPr>
        <w:ind w:left="4919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4DD93C95"/>
    <w:multiLevelType w:val="hybridMultilevel"/>
    <w:tmpl w:val="BF128D4E"/>
    <w:lvl w:ilvl="0" w:tplc="5302F3A0">
      <w:numFmt w:val="bullet"/>
      <w:lvlText w:val="•"/>
      <w:lvlJc w:val="left"/>
      <w:pPr>
        <w:ind w:left="465" w:hanging="358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FFFA9F4E">
      <w:numFmt w:val="bullet"/>
      <w:lvlText w:val="•"/>
      <w:lvlJc w:val="left"/>
      <w:pPr>
        <w:ind w:left="1017" w:hanging="358"/>
      </w:pPr>
      <w:rPr>
        <w:rFonts w:hint="default"/>
        <w:lang w:val="ro-RO" w:eastAsia="en-US" w:bidi="ar-SA"/>
      </w:rPr>
    </w:lvl>
    <w:lvl w:ilvl="2" w:tplc="ECF29660">
      <w:numFmt w:val="bullet"/>
      <w:lvlText w:val="•"/>
      <w:lvlJc w:val="left"/>
      <w:pPr>
        <w:ind w:left="1574" w:hanging="358"/>
      </w:pPr>
      <w:rPr>
        <w:rFonts w:hint="default"/>
        <w:lang w:val="ro-RO" w:eastAsia="en-US" w:bidi="ar-SA"/>
      </w:rPr>
    </w:lvl>
    <w:lvl w:ilvl="3" w:tplc="46827EAE">
      <w:numFmt w:val="bullet"/>
      <w:lvlText w:val="•"/>
      <w:lvlJc w:val="left"/>
      <w:pPr>
        <w:ind w:left="2132" w:hanging="358"/>
      </w:pPr>
      <w:rPr>
        <w:rFonts w:hint="default"/>
        <w:lang w:val="ro-RO" w:eastAsia="en-US" w:bidi="ar-SA"/>
      </w:rPr>
    </w:lvl>
    <w:lvl w:ilvl="4" w:tplc="369EAE0E">
      <w:numFmt w:val="bullet"/>
      <w:lvlText w:val="•"/>
      <w:lvlJc w:val="left"/>
      <w:pPr>
        <w:ind w:left="2689" w:hanging="358"/>
      </w:pPr>
      <w:rPr>
        <w:rFonts w:hint="default"/>
        <w:lang w:val="ro-RO" w:eastAsia="en-US" w:bidi="ar-SA"/>
      </w:rPr>
    </w:lvl>
    <w:lvl w:ilvl="5" w:tplc="C88C2EFA">
      <w:numFmt w:val="bullet"/>
      <w:lvlText w:val="•"/>
      <w:lvlJc w:val="left"/>
      <w:pPr>
        <w:ind w:left="3247" w:hanging="358"/>
      </w:pPr>
      <w:rPr>
        <w:rFonts w:hint="default"/>
        <w:lang w:val="ro-RO" w:eastAsia="en-US" w:bidi="ar-SA"/>
      </w:rPr>
    </w:lvl>
    <w:lvl w:ilvl="6" w:tplc="947E485E">
      <w:numFmt w:val="bullet"/>
      <w:lvlText w:val="•"/>
      <w:lvlJc w:val="left"/>
      <w:pPr>
        <w:ind w:left="3804" w:hanging="358"/>
      </w:pPr>
      <w:rPr>
        <w:rFonts w:hint="default"/>
        <w:lang w:val="ro-RO" w:eastAsia="en-US" w:bidi="ar-SA"/>
      </w:rPr>
    </w:lvl>
    <w:lvl w:ilvl="7" w:tplc="BF940BA0">
      <w:numFmt w:val="bullet"/>
      <w:lvlText w:val="•"/>
      <w:lvlJc w:val="left"/>
      <w:pPr>
        <w:ind w:left="4361" w:hanging="358"/>
      </w:pPr>
      <w:rPr>
        <w:rFonts w:hint="default"/>
        <w:lang w:val="ro-RO" w:eastAsia="en-US" w:bidi="ar-SA"/>
      </w:rPr>
    </w:lvl>
    <w:lvl w:ilvl="8" w:tplc="7D6ACDE0">
      <w:numFmt w:val="bullet"/>
      <w:lvlText w:val="•"/>
      <w:lvlJc w:val="left"/>
      <w:pPr>
        <w:ind w:left="4919" w:hanging="358"/>
      </w:pPr>
      <w:rPr>
        <w:rFonts w:hint="default"/>
        <w:lang w:val="ro-RO" w:eastAsia="en-US" w:bidi="ar-SA"/>
      </w:rPr>
    </w:lvl>
  </w:abstractNum>
  <w:abstractNum w:abstractNumId="11" w15:restartNumberingAfterBreak="0">
    <w:nsid w:val="54173A67"/>
    <w:multiLevelType w:val="hybridMultilevel"/>
    <w:tmpl w:val="89003F3A"/>
    <w:lvl w:ilvl="0" w:tplc="5490A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12DDF"/>
    <w:multiLevelType w:val="hybridMultilevel"/>
    <w:tmpl w:val="A7527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36582"/>
    <w:multiLevelType w:val="hybridMultilevel"/>
    <w:tmpl w:val="04A0C664"/>
    <w:lvl w:ilvl="0" w:tplc="63B6BBD8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FA448C70">
      <w:numFmt w:val="bullet"/>
      <w:lvlText w:val="•"/>
      <w:lvlJc w:val="left"/>
      <w:pPr>
        <w:ind w:left="1017" w:hanging="360"/>
      </w:pPr>
      <w:rPr>
        <w:rFonts w:hint="default"/>
        <w:lang w:val="ro-RO" w:eastAsia="en-US" w:bidi="ar-SA"/>
      </w:rPr>
    </w:lvl>
    <w:lvl w:ilvl="2" w:tplc="3F4215DE">
      <w:numFmt w:val="bullet"/>
      <w:lvlText w:val="•"/>
      <w:lvlJc w:val="left"/>
      <w:pPr>
        <w:ind w:left="1574" w:hanging="360"/>
      </w:pPr>
      <w:rPr>
        <w:rFonts w:hint="default"/>
        <w:lang w:val="ro-RO" w:eastAsia="en-US" w:bidi="ar-SA"/>
      </w:rPr>
    </w:lvl>
    <w:lvl w:ilvl="3" w:tplc="68E0E934">
      <w:numFmt w:val="bullet"/>
      <w:lvlText w:val="•"/>
      <w:lvlJc w:val="left"/>
      <w:pPr>
        <w:ind w:left="2132" w:hanging="360"/>
      </w:pPr>
      <w:rPr>
        <w:rFonts w:hint="default"/>
        <w:lang w:val="ro-RO" w:eastAsia="en-US" w:bidi="ar-SA"/>
      </w:rPr>
    </w:lvl>
    <w:lvl w:ilvl="4" w:tplc="1E54D706">
      <w:numFmt w:val="bullet"/>
      <w:lvlText w:val="•"/>
      <w:lvlJc w:val="left"/>
      <w:pPr>
        <w:ind w:left="2689" w:hanging="360"/>
      </w:pPr>
      <w:rPr>
        <w:rFonts w:hint="default"/>
        <w:lang w:val="ro-RO" w:eastAsia="en-US" w:bidi="ar-SA"/>
      </w:rPr>
    </w:lvl>
    <w:lvl w:ilvl="5" w:tplc="86EED620">
      <w:numFmt w:val="bullet"/>
      <w:lvlText w:val="•"/>
      <w:lvlJc w:val="left"/>
      <w:pPr>
        <w:ind w:left="3247" w:hanging="360"/>
      </w:pPr>
      <w:rPr>
        <w:rFonts w:hint="default"/>
        <w:lang w:val="ro-RO" w:eastAsia="en-US" w:bidi="ar-SA"/>
      </w:rPr>
    </w:lvl>
    <w:lvl w:ilvl="6" w:tplc="27BC995E">
      <w:numFmt w:val="bullet"/>
      <w:lvlText w:val="•"/>
      <w:lvlJc w:val="left"/>
      <w:pPr>
        <w:ind w:left="3804" w:hanging="360"/>
      </w:pPr>
      <w:rPr>
        <w:rFonts w:hint="default"/>
        <w:lang w:val="ro-RO" w:eastAsia="en-US" w:bidi="ar-SA"/>
      </w:rPr>
    </w:lvl>
    <w:lvl w:ilvl="7" w:tplc="1E200F82">
      <w:numFmt w:val="bullet"/>
      <w:lvlText w:val="•"/>
      <w:lvlJc w:val="left"/>
      <w:pPr>
        <w:ind w:left="4361" w:hanging="360"/>
      </w:pPr>
      <w:rPr>
        <w:rFonts w:hint="default"/>
        <w:lang w:val="ro-RO" w:eastAsia="en-US" w:bidi="ar-SA"/>
      </w:rPr>
    </w:lvl>
    <w:lvl w:ilvl="8" w:tplc="6868BF16">
      <w:numFmt w:val="bullet"/>
      <w:lvlText w:val="•"/>
      <w:lvlJc w:val="left"/>
      <w:pPr>
        <w:ind w:left="4919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760E51C1"/>
    <w:multiLevelType w:val="hybridMultilevel"/>
    <w:tmpl w:val="4FD63274"/>
    <w:lvl w:ilvl="0" w:tplc="1A766012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FFCA8EB0">
      <w:numFmt w:val="bullet"/>
      <w:lvlText w:val="•"/>
      <w:lvlJc w:val="left"/>
      <w:pPr>
        <w:ind w:left="1017" w:hanging="360"/>
      </w:pPr>
      <w:rPr>
        <w:rFonts w:hint="default"/>
        <w:lang w:val="ro-RO" w:eastAsia="en-US" w:bidi="ar-SA"/>
      </w:rPr>
    </w:lvl>
    <w:lvl w:ilvl="2" w:tplc="8ED4F2A4">
      <w:numFmt w:val="bullet"/>
      <w:lvlText w:val="•"/>
      <w:lvlJc w:val="left"/>
      <w:pPr>
        <w:ind w:left="1574" w:hanging="360"/>
      </w:pPr>
      <w:rPr>
        <w:rFonts w:hint="default"/>
        <w:lang w:val="ro-RO" w:eastAsia="en-US" w:bidi="ar-SA"/>
      </w:rPr>
    </w:lvl>
    <w:lvl w:ilvl="3" w:tplc="36B8C244">
      <w:numFmt w:val="bullet"/>
      <w:lvlText w:val="•"/>
      <w:lvlJc w:val="left"/>
      <w:pPr>
        <w:ind w:left="2132" w:hanging="360"/>
      </w:pPr>
      <w:rPr>
        <w:rFonts w:hint="default"/>
        <w:lang w:val="ro-RO" w:eastAsia="en-US" w:bidi="ar-SA"/>
      </w:rPr>
    </w:lvl>
    <w:lvl w:ilvl="4" w:tplc="62667BFC">
      <w:numFmt w:val="bullet"/>
      <w:lvlText w:val="•"/>
      <w:lvlJc w:val="left"/>
      <w:pPr>
        <w:ind w:left="2689" w:hanging="360"/>
      </w:pPr>
      <w:rPr>
        <w:rFonts w:hint="default"/>
        <w:lang w:val="ro-RO" w:eastAsia="en-US" w:bidi="ar-SA"/>
      </w:rPr>
    </w:lvl>
    <w:lvl w:ilvl="5" w:tplc="F1DAEAFA">
      <w:numFmt w:val="bullet"/>
      <w:lvlText w:val="•"/>
      <w:lvlJc w:val="left"/>
      <w:pPr>
        <w:ind w:left="3247" w:hanging="360"/>
      </w:pPr>
      <w:rPr>
        <w:rFonts w:hint="default"/>
        <w:lang w:val="ro-RO" w:eastAsia="en-US" w:bidi="ar-SA"/>
      </w:rPr>
    </w:lvl>
    <w:lvl w:ilvl="6" w:tplc="1706930E">
      <w:numFmt w:val="bullet"/>
      <w:lvlText w:val="•"/>
      <w:lvlJc w:val="left"/>
      <w:pPr>
        <w:ind w:left="3804" w:hanging="360"/>
      </w:pPr>
      <w:rPr>
        <w:rFonts w:hint="default"/>
        <w:lang w:val="ro-RO" w:eastAsia="en-US" w:bidi="ar-SA"/>
      </w:rPr>
    </w:lvl>
    <w:lvl w:ilvl="7" w:tplc="F772782A">
      <w:numFmt w:val="bullet"/>
      <w:lvlText w:val="•"/>
      <w:lvlJc w:val="left"/>
      <w:pPr>
        <w:ind w:left="4361" w:hanging="360"/>
      </w:pPr>
      <w:rPr>
        <w:rFonts w:hint="default"/>
        <w:lang w:val="ro-RO" w:eastAsia="en-US" w:bidi="ar-SA"/>
      </w:rPr>
    </w:lvl>
    <w:lvl w:ilvl="8" w:tplc="4E7AF05E">
      <w:numFmt w:val="bullet"/>
      <w:lvlText w:val="•"/>
      <w:lvlJc w:val="left"/>
      <w:pPr>
        <w:ind w:left="4919" w:hanging="360"/>
      </w:pPr>
      <w:rPr>
        <w:rFonts w:hint="default"/>
        <w:lang w:val="ro-RO" w:eastAsia="en-US" w:bidi="ar-SA"/>
      </w:rPr>
    </w:lvl>
  </w:abstractNum>
  <w:num w:numId="1" w16cid:durableId="147793386">
    <w:abstractNumId w:val="11"/>
  </w:num>
  <w:num w:numId="2" w16cid:durableId="746390957">
    <w:abstractNumId w:val="12"/>
  </w:num>
  <w:num w:numId="3" w16cid:durableId="1734153472">
    <w:abstractNumId w:val="5"/>
  </w:num>
  <w:num w:numId="4" w16cid:durableId="1232737336">
    <w:abstractNumId w:val="4"/>
  </w:num>
  <w:num w:numId="5" w16cid:durableId="1545213408">
    <w:abstractNumId w:val="7"/>
  </w:num>
  <w:num w:numId="6" w16cid:durableId="1833598508">
    <w:abstractNumId w:val="1"/>
  </w:num>
  <w:num w:numId="7" w16cid:durableId="599878560">
    <w:abstractNumId w:val="0"/>
  </w:num>
  <w:num w:numId="8" w16cid:durableId="820345066">
    <w:abstractNumId w:val="9"/>
  </w:num>
  <w:num w:numId="9" w16cid:durableId="1835028090">
    <w:abstractNumId w:val="8"/>
  </w:num>
  <w:num w:numId="10" w16cid:durableId="1854807872">
    <w:abstractNumId w:val="6"/>
  </w:num>
  <w:num w:numId="11" w16cid:durableId="148451286">
    <w:abstractNumId w:val="3"/>
  </w:num>
  <w:num w:numId="12" w16cid:durableId="1671788518">
    <w:abstractNumId w:val="2"/>
  </w:num>
  <w:num w:numId="13" w16cid:durableId="2075739506">
    <w:abstractNumId w:val="14"/>
  </w:num>
  <w:num w:numId="14" w16cid:durableId="615452644">
    <w:abstractNumId w:val="13"/>
  </w:num>
  <w:num w:numId="15" w16cid:durableId="17023948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B8"/>
    <w:rsid w:val="00006B78"/>
    <w:rsid w:val="00015209"/>
    <w:rsid w:val="000263A8"/>
    <w:rsid w:val="00055D87"/>
    <w:rsid w:val="00067A86"/>
    <w:rsid w:val="00072248"/>
    <w:rsid w:val="00074706"/>
    <w:rsid w:val="000851AA"/>
    <w:rsid w:val="00095472"/>
    <w:rsid w:val="00097362"/>
    <w:rsid w:val="000B2483"/>
    <w:rsid w:val="000C22A6"/>
    <w:rsid w:val="000C78BC"/>
    <w:rsid w:val="000D55B3"/>
    <w:rsid w:val="000F6F12"/>
    <w:rsid w:val="00112186"/>
    <w:rsid w:val="001248DB"/>
    <w:rsid w:val="00126376"/>
    <w:rsid w:val="00127DD3"/>
    <w:rsid w:val="001369C0"/>
    <w:rsid w:val="00191F23"/>
    <w:rsid w:val="00196250"/>
    <w:rsid w:val="001D1434"/>
    <w:rsid w:val="001D6492"/>
    <w:rsid w:val="001D70C7"/>
    <w:rsid w:val="001F24B1"/>
    <w:rsid w:val="001F5974"/>
    <w:rsid w:val="001F772E"/>
    <w:rsid w:val="00230D9F"/>
    <w:rsid w:val="0023196F"/>
    <w:rsid w:val="00234164"/>
    <w:rsid w:val="00237E66"/>
    <w:rsid w:val="00244F6E"/>
    <w:rsid w:val="00250774"/>
    <w:rsid w:val="00254273"/>
    <w:rsid w:val="0029130A"/>
    <w:rsid w:val="002B0698"/>
    <w:rsid w:val="002C2749"/>
    <w:rsid w:val="002C75BB"/>
    <w:rsid w:val="00307682"/>
    <w:rsid w:val="00315F1E"/>
    <w:rsid w:val="00320FA1"/>
    <w:rsid w:val="003303E7"/>
    <w:rsid w:val="003603B7"/>
    <w:rsid w:val="003908B7"/>
    <w:rsid w:val="003A0935"/>
    <w:rsid w:val="003C139C"/>
    <w:rsid w:val="003F172B"/>
    <w:rsid w:val="00400D3B"/>
    <w:rsid w:val="00406F36"/>
    <w:rsid w:val="0041106A"/>
    <w:rsid w:val="00423902"/>
    <w:rsid w:val="00433767"/>
    <w:rsid w:val="00476AB2"/>
    <w:rsid w:val="004A0FF2"/>
    <w:rsid w:val="004A1E95"/>
    <w:rsid w:val="004A2D83"/>
    <w:rsid w:val="004B3526"/>
    <w:rsid w:val="004C19FD"/>
    <w:rsid w:val="004D7AC8"/>
    <w:rsid w:val="005143B7"/>
    <w:rsid w:val="00516BDF"/>
    <w:rsid w:val="00535422"/>
    <w:rsid w:val="005407DC"/>
    <w:rsid w:val="00544344"/>
    <w:rsid w:val="0058140D"/>
    <w:rsid w:val="005B7CC7"/>
    <w:rsid w:val="005E6701"/>
    <w:rsid w:val="005F3971"/>
    <w:rsid w:val="00624E0A"/>
    <w:rsid w:val="00637BD3"/>
    <w:rsid w:val="00641256"/>
    <w:rsid w:val="00670672"/>
    <w:rsid w:val="006813C2"/>
    <w:rsid w:val="0068728E"/>
    <w:rsid w:val="00691F85"/>
    <w:rsid w:val="006B69D0"/>
    <w:rsid w:val="006C77BD"/>
    <w:rsid w:val="006D2709"/>
    <w:rsid w:val="006F6D3C"/>
    <w:rsid w:val="00700392"/>
    <w:rsid w:val="007164BF"/>
    <w:rsid w:val="007413F7"/>
    <w:rsid w:val="0074549B"/>
    <w:rsid w:val="00777EDD"/>
    <w:rsid w:val="00782841"/>
    <w:rsid w:val="00786FD4"/>
    <w:rsid w:val="007937B7"/>
    <w:rsid w:val="00797E25"/>
    <w:rsid w:val="007B71A9"/>
    <w:rsid w:val="007B73EE"/>
    <w:rsid w:val="007C2AB5"/>
    <w:rsid w:val="0082485C"/>
    <w:rsid w:val="00835C58"/>
    <w:rsid w:val="00836E0B"/>
    <w:rsid w:val="00850380"/>
    <w:rsid w:val="00860411"/>
    <w:rsid w:val="00863BEE"/>
    <w:rsid w:val="0086787A"/>
    <w:rsid w:val="0087580F"/>
    <w:rsid w:val="008815C1"/>
    <w:rsid w:val="008A017D"/>
    <w:rsid w:val="008A3792"/>
    <w:rsid w:val="008B1B11"/>
    <w:rsid w:val="00900D60"/>
    <w:rsid w:val="00911667"/>
    <w:rsid w:val="009120E5"/>
    <w:rsid w:val="0093142B"/>
    <w:rsid w:val="009423AC"/>
    <w:rsid w:val="0094249C"/>
    <w:rsid w:val="0094402C"/>
    <w:rsid w:val="00971749"/>
    <w:rsid w:val="009A4F81"/>
    <w:rsid w:val="009B0DFF"/>
    <w:rsid w:val="009B3422"/>
    <w:rsid w:val="009C64E5"/>
    <w:rsid w:val="00A1068D"/>
    <w:rsid w:val="00A2074A"/>
    <w:rsid w:val="00A314E7"/>
    <w:rsid w:val="00A662A2"/>
    <w:rsid w:val="00A71666"/>
    <w:rsid w:val="00A846F2"/>
    <w:rsid w:val="00A900E3"/>
    <w:rsid w:val="00A97F87"/>
    <w:rsid w:val="00AB047F"/>
    <w:rsid w:val="00AD0E05"/>
    <w:rsid w:val="00AE4E51"/>
    <w:rsid w:val="00AF1171"/>
    <w:rsid w:val="00B14A5C"/>
    <w:rsid w:val="00B24C53"/>
    <w:rsid w:val="00B36F11"/>
    <w:rsid w:val="00B415B8"/>
    <w:rsid w:val="00B420DD"/>
    <w:rsid w:val="00B43661"/>
    <w:rsid w:val="00B7072E"/>
    <w:rsid w:val="00BA133E"/>
    <w:rsid w:val="00BA4712"/>
    <w:rsid w:val="00BB4070"/>
    <w:rsid w:val="00BD58C0"/>
    <w:rsid w:val="00C37D74"/>
    <w:rsid w:val="00C440E4"/>
    <w:rsid w:val="00C444A1"/>
    <w:rsid w:val="00C54691"/>
    <w:rsid w:val="00C764A6"/>
    <w:rsid w:val="00C80680"/>
    <w:rsid w:val="00CA3800"/>
    <w:rsid w:val="00CC0B99"/>
    <w:rsid w:val="00CE38CD"/>
    <w:rsid w:val="00DA01C7"/>
    <w:rsid w:val="00DA3016"/>
    <w:rsid w:val="00DA5CDB"/>
    <w:rsid w:val="00DC03F7"/>
    <w:rsid w:val="00DC7534"/>
    <w:rsid w:val="00DE272E"/>
    <w:rsid w:val="00DF5762"/>
    <w:rsid w:val="00E25370"/>
    <w:rsid w:val="00E46759"/>
    <w:rsid w:val="00E51C03"/>
    <w:rsid w:val="00EE159C"/>
    <w:rsid w:val="00EE4634"/>
    <w:rsid w:val="00EF28BD"/>
    <w:rsid w:val="00F121E1"/>
    <w:rsid w:val="00F51EAE"/>
    <w:rsid w:val="00F66E26"/>
    <w:rsid w:val="00F77078"/>
    <w:rsid w:val="00F90778"/>
    <w:rsid w:val="00F9570D"/>
    <w:rsid w:val="00FA7FC9"/>
    <w:rsid w:val="00FE0FC4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270685"/>
  <w15:chartTrackingRefBased/>
  <w15:docId w15:val="{7F5CB13D-DFB5-44E4-A97C-F441486A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cxspprimul">
    <w:name w:val="msonormalcxspprimul"/>
    <w:basedOn w:val="Normal"/>
    <w:rsid w:val="00B415B8"/>
    <w:pPr>
      <w:spacing w:before="100" w:beforeAutospacing="1" w:after="100" w:afterAutospacing="1"/>
    </w:pPr>
    <w:rPr>
      <w:lang w:val="en-US"/>
    </w:rPr>
  </w:style>
  <w:style w:type="paragraph" w:customStyle="1" w:styleId="msonormalcxspmijlociu">
    <w:name w:val="msonormalcxspmijlociu"/>
    <w:basedOn w:val="Normal"/>
    <w:rsid w:val="00B415B8"/>
    <w:pPr>
      <w:spacing w:before="100" w:beforeAutospacing="1" w:after="100" w:afterAutospacing="1"/>
    </w:pPr>
    <w:rPr>
      <w:lang w:val="en-US"/>
    </w:rPr>
  </w:style>
  <w:style w:type="paragraph" w:customStyle="1" w:styleId="msonormalcxspmijlociucxspmiddle">
    <w:name w:val="msonormalcxspmijlociucxspmiddle"/>
    <w:basedOn w:val="Normal"/>
    <w:rsid w:val="00B415B8"/>
    <w:pPr>
      <w:spacing w:before="100" w:beforeAutospacing="1" w:after="100" w:afterAutospacing="1"/>
    </w:pPr>
    <w:rPr>
      <w:lang w:val="en-US"/>
    </w:rPr>
  </w:style>
  <w:style w:type="paragraph" w:customStyle="1" w:styleId="msonormalcxspmijlociucxsplast">
    <w:name w:val="msonormalcxspmijlociucxsplast"/>
    <w:basedOn w:val="Normal"/>
    <w:rsid w:val="00B415B8"/>
    <w:pPr>
      <w:spacing w:before="100" w:beforeAutospacing="1" w:after="100" w:afterAutospacing="1"/>
    </w:pPr>
    <w:rPr>
      <w:lang w:val="en-US"/>
    </w:rPr>
  </w:style>
  <w:style w:type="paragraph" w:styleId="Antet">
    <w:name w:val="header"/>
    <w:basedOn w:val="Normal"/>
    <w:link w:val="AntetCaracter"/>
    <w:rsid w:val="00B415B8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B415B8"/>
    <w:pPr>
      <w:tabs>
        <w:tab w:val="center" w:pos="4320"/>
        <w:tab w:val="right" w:pos="8640"/>
      </w:tabs>
    </w:pPr>
  </w:style>
  <w:style w:type="table" w:styleId="Tabelgril">
    <w:name w:val="Table Grid"/>
    <w:basedOn w:val="TabelNormal"/>
    <w:rsid w:val="00BA1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rsid w:val="00624E0A"/>
  </w:style>
  <w:style w:type="paragraph" w:styleId="TextnBalon">
    <w:name w:val="Balloon Text"/>
    <w:basedOn w:val="Normal"/>
    <w:link w:val="TextnBalonCaracter"/>
    <w:rsid w:val="004A2D8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4A2D83"/>
    <w:rPr>
      <w:rFonts w:ascii="Segoe UI" w:hAnsi="Segoe UI" w:cs="Segoe UI"/>
      <w:sz w:val="18"/>
      <w:szCs w:val="18"/>
      <w:lang w:eastAsia="en-US"/>
    </w:rPr>
  </w:style>
  <w:style w:type="character" w:customStyle="1" w:styleId="AntetCaracter">
    <w:name w:val="Antet Caracter"/>
    <w:link w:val="Antet"/>
    <w:rsid w:val="00C54691"/>
    <w:rPr>
      <w:sz w:val="24"/>
      <w:szCs w:val="24"/>
      <w:lang w:val="ro-RO" w:eastAsia="en-US"/>
    </w:rPr>
  </w:style>
  <w:style w:type="paragraph" w:customStyle="1" w:styleId="TableParagraph">
    <w:name w:val="Table Paragraph"/>
    <w:basedOn w:val="Normal"/>
    <w:uiPriority w:val="1"/>
    <w:qFormat/>
    <w:rsid w:val="00E51C03"/>
    <w:pPr>
      <w:widowControl w:val="0"/>
      <w:autoSpaceDE w:val="0"/>
      <w:autoSpaceDN w:val="0"/>
    </w:pPr>
    <w:rPr>
      <w:sz w:val="22"/>
      <w:szCs w:val="22"/>
    </w:rPr>
  </w:style>
  <w:style w:type="character" w:styleId="Textsubstituent">
    <w:name w:val="Placeholder Text"/>
    <w:basedOn w:val="Fontdeparagrafimplicit"/>
    <w:uiPriority w:val="99"/>
    <w:semiHidden/>
    <w:rsid w:val="009314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628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cp:lastModifiedBy>Gabriela</cp:lastModifiedBy>
  <cp:revision>16</cp:revision>
  <cp:lastPrinted>2021-10-26T06:56:00Z</cp:lastPrinted>
  <dcterms:created xsi:type="dcterms:W3CDTF">2024-09-05T18:42:00Z</dcterms:created>
  <dcterms:modified xsi:type="dcterms:W3CDTF">2024-09-06T07:54:00Z</dcterms:modified>
</cp:coreProperties>
</file>